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B3DBA8D" w14:textId="77777777" w:rsidR="00060184" w:rsidRPr="00526B6A" w:rsidRDefault="00E91707" w:rsidP="00526B6A">
      <w:pPr>
        <w:spacing w:after="0" w:line="360" w:lineRule="auto"/>
        <w:jc w:val="center"/>
        <w:rPr>
          <w:rFonts w:ascii="Times New Roman" w:hAnsi="Times New Roman"/>
          <w:b/>
          <w:u w:val="single"/>
        </w:rPr>
      </w:pPr>
      <w:r w:rsidRPr="00526B6A">
        <w:rPr>
          <w:rFonts w:ascii="Times New Roman" w:hAnsi="Times New Roman"/>
          <w:b/>
          <w:color w:val="0000FF"/>
        </w:rPr>
        <w:t xml:space="preserve"> </w:t>
      </w:r>
      <w:r w:rsidR="00060184" w:rsidRPr="00526B6A">
        <w:rPr>
          <w:rFonts w:ascii="Times New Roman" w:hAnsi="Times New Roman"/>
          <w:b/>
          <w:u w:val="single"/>
        </w:rPr>
        <w:t xml:space="preserve">ΜΑΘΗΜΑΤΑ ΚΑΙ ΥΛΗ ΤΩΝ </w:t>
      </w:r>
      <w:r w:rsidR="007329BF" w:rsidRPr="00526B6A">
        <w:rPr>
          <w:rFonts w:ascii="Times New Roman" w:hAnsi="Times New Roman"/>
          <w:b/>
          <w:u w:val="single"/>
        </w:rPr>
        <w:t>ΚΑΤΑΤΑΚΤΗΡΙ</w:t>
      </w:r>
      <w:r w:rsidR="00060184" w:rsidRPr="00526B6A">
        <w:rPr>
          <w:rFonts w:ascii="Times New Roman" w:hAnsi="Times New Roman"/>
          <w:b/>
          <w:u w:val="single"/>
        </w:rPr>
        <w:t>ΩΝ</w:t>
      </w:r>
      <w:r w:rsidR="007329BF" w:rsidRPr="00526B6A">
        <w:rPr>
          <w:rFonts w:ascii="Times New Roman" w:hAnsi="Times New Roman"/>
          <w:b/>
          <w:u w:val="single"/>
        </w:rPr>
        <w:t xml:space="preserve"> ΕΞΕΤΑΣΕ</w:t>
      </w:r>
      <w:r w:rsidR="00060184" w:rsidRPr="00526B6A">
        <w:rPr>
          <w:rFonts w:ascii="Times New Roman" w:hAnsi="Times New Roman"/>
          <w:b/>
          <w:u w:val="single"/>
        </w:rPr>
        <w:t>ΩΝ</w:t>
      </w:r>
      <w:r w:rsidR="007329BF" w:rsidRPr="00526B6A">
        <w:rPr>
          <w:rFonts w:ascii="Times New Roman" w:hAnsi="Times New Roman"/>
          <w:b/>
          <w:u w:val="single"/>
        </w:rPr>
        <w:t xml:space="preserve"> </w:t>
      </w:r>
    </w:p>
    <w:p w14:paraId="7C22C514" w14:textId="11EFE7E1" w:rsidR="007329BF" w:rsidRPr="00526B6A" w:rsidRDefault="00060184" w:rsidP="00526B6A">
      <w:pPr>
        <w:spacing w:after="0" w:line="360" w:lineRule="auto"/>
        <w:jc w:val="center"/>
        <w:rPr>
          <w:rFonts w:ascii="Times New Roman" w:hAnsi="Times New Roman"/>
          <w:b/>
          <w:bCs/>
          <w:u w:val="single"/>
        </w:rPr>
      </w:pPr>
      <w:r w:rsidRPr="00526B6A">
        <w:rPr>
          <w:rFonts w:ascii="Times New Roman" w:hAnsi="Times New Roman"/>
          <w:b/>
          <w:bCs/>
          <w:u w:val="single"/>
        </w:rPr>
        <w:t xml:space="preserve">ΓΙΑ ΤΟ </w:t>
      </w:r>
      <w:r w:rsidR="004B2C58" w:rsidRPr="00526B6A">
        <w:rPr>
          <w:rFonts w:ascii="Times New Roman" w:hAnsi="Times New Roman"/>
          <w:b/>
          <w:bCs/>
          <w:u w:val="single"/>
        </w:rPr>
        <w:t>ΑΚΑΔ. ΕΤΟΥΣ 20</w:t>
      </w:r>
      <w:r w:rsidR="00400E33" w:rsidRPr="00526B6A">
        <w:rPr>
          <w:rFonts w:ascii="Times New Roman" w:hAnsi="Times New Roman"/>
          <w:b/>
          <w:bCs/>
          <w:u w:val="single"/>
        </w:rPr>
        <w:t>2</w:t>
      </w:r>
      <w:r w:rsidR="0035790F" w:rsidRPr="00526B6A">
        <w:rPr>
          <w:rFonts w:ascii="Times New Roman" w:hAnsi="Times New Roman"/>
          <w:b/>
          <w:bCs/>
          <w:u w:val="single"/>
        </w:rPr>
        <w:t>5</w:t>
      </w:r>
      <w:r w:rsidR="00400E33" w:rsidRPr="00526B6A">
        <w:rPr>
          <w:rFonts w:ascii="Times New Roman" w:hAnsi="Times New Roman"/>
          <w:b/>
          <w:bCs/>
          <w:u w:val="single"/>
        </w:rPr>
        <w:t>-202</w:t>
      </w:r>
      <w:r w:rsidR="0035790F" w:rsidRPr="00526B6A">
        <w:rPr>
          <w:rFonts w:ascii="Times New Roman" w:hAnsi="Times New Roman"/>
          <w:b/>
          <w:bCs/>
          <w:u w:val="single"/>
        </w:rPr>
        <w:t>6</w:t>
      </w:r>
    </w:p>
    <w:p w14:paraId="6432A4DB" w14:textId="77777777" w:rsidR="009667AC" w:rsidRPr="00526B6A" w:rsidRDefault="009667AC" w:rsidP="00526B6A">
      <w:pPr>
        <w:spacing w:after="0" w:line="360" w:lineRule="auto"/>
        <w:jc w:val="both"/>
        <w:rPr>
          <w:rFonts w:ascii="Times New Roman" w:hAnsi="Times New Roman"/>
          <w:b/>
          <w:bCs/>
          <w:color w:val="000000" w:themeColor="text1"/>
        </w:rPr>
      </w:pPr>
    </w:p>
    <w:p w14:paraId="51151EE6" w14:textId="69781C90" w:rsidR="00C1105B" w:rsidRPr="00526B6A" w:rsidRDefault="00C1105B" w:rsidP="00526B6A">
      <w:pPr>
        <w:spacing w:after="0" w:line="360" w:lineRule="auto"/>
        <w:jc w:val="both"/>
        <w:rPr>
          <w:rFonts w:ascii="Times New Roman" w:hAnsi="Times New Roman"/>
          <w:b/>
          <w:bCs/>
        </w:rPr>
      </w:pPr>
      <w:r w:rsidRPr="00526B6A">
        <w:rPr>
          <w:rFonts w:ascii="Times New Roman" w:hAnsi="Times New Roman"/>
          <w:b/>
          <w:bCs/>
        </w:rPr>
        <w:t xml:space="preserve">Σύμφωνα με την </w:t>
      </w:r>
      <w:bookmarkStart w:id="0" w:name="_Hlk103762150"/>
      <w:r w:rsidRPr="00526B6A">
        <w:rPr>
          <w:rFonts w:ascii="Times New Roman" w:hAnsi="Times New Roman"/>
          <w:b/>
          <w:bCs/>
        </w:rPr>
        <w:t>με αρ.</w:t>
      </w:r>
      <w:r w:rsidR="00526B6A" w:rsidRPr="00526B6A">
        <w:rPr>
          <w:rFonts w:ascii="Times New Roman" w:hAnsi="Times New Roman"/>
          <w:b/>
          <w:bCs/>
        </w:rPr>
        <w:t xml:space="preserve">11/12-5-2025 </w:t>
      </w:r>
      <w:r w:rsidRPr="00526B6A">
        <w:rPr>
          <w:rFonts w:ascii="Times New Roman" w:hAnsi="Times New Roman"/>
          <w:b/>
          <w:bCs/>
        </w:rPr>
        <w:t>Απόφαση Γενικής Συνέλευσης του Τμήματος Αγωγής και Φροντίδας στην Πρώιμη Παιδική Ηλικία (Τ.Α.Φ.Π.Π.Η.) της Σχολής Διοικητικών, Οικονομικών και Κοινωνικών Επιστημών (Σ.Δ.Ο.Κ.Ε.) του Πανεπιστημίου Δυτικής Αττικής</w:t>
      </w:r>
      <w:bookmarkEnd w:id="0"/>
      <w:r w:rsidRPr="00526B6A">
        <w:rPr>
          <w:rFonts w:ascii="Times New Roman" w:hAnsi="Times New Roman"/>
          <w:b/>
          <w:bCs/>
        </w:rPr>
        <w:t>, σχετική με τις κατατακτήριες εξετάσεις που αφορούν το Ακαδημαϊκό έτος 202</w:t>
      </w:r>
      <w:r w:rsidR="00DE2645">
        <w:rPr>
          <w:rFonts w:ascii="Times New Roman" w:hAnsi="Times New Roman"/>
          <w:b/>
          <w:bCs/>
        </w:rPr>
        <w:t>5</w:t>
      </w:r>
      <w:r w:rsidRPr="00526B6A">
        <w:rPr>
          <w:rFonts w:ascii="Times New Roman" w:hAnsi="Times New Roman"/>
          <w:b/>
          <w:bCs/>
        </w:rPr>
        <w:t>-202</w:t>
      </w:r>
      <w:r w:rsidR="00DE2645">
        <w:rPr>
          <w:rFonts w:ascii="Times New Roman" w:hAnsi="Times New Roman"/>
          <w:b/>
          <w:bCs/>
        </w:rPr>
        <w:t>6</w:t>
      </w:r>
      <w:bookmarkStart w:id="1" w:name="_GoBack"/>
      <w:bookmarkEnd w:id="1"/>
      <w:r w:rsidRPr="00526B6A">
        <w:rPr>
          <w:rFonts w:ascii="Times New Roman" w:hAnsi="Times New Roman"/>
          <w:b/>
          <w:bCs/>
        </w:rPr>
        <w:t xml:space="preserve">, δικαίωμα συμμετοχής έχουν οι πτυχιούχοι Πανεπιστημίων, ΤΕΙ, ΑΣΠΑΙΤΕ ή ισότιμων προς αυτά, ΑΕΙ της Ελλάδος ή του εξωτερικού (αναγνωρισμένα από τον ΔΟΑΤΑΠ). </w:t>
      </w:r>
    </w:p>
    <w:p w14:paraId="7B9713E7" w14:textId="6AAFCE2B" w:rsidR="00C1105B" w:rsidRPr="00526B6A" w:rsidRDefault="00C1105B" w:rsidP="00526B6A">
      <w:pPr>
        <w:spacing w:after="0" w:line="360" w:lineRule="auto"/>
        <w:jc w:val="both"/>
        <w:rPr>
          <w:rFonts w:ascii="Times New Roman" w:hAnsi="Times New Roman"/>
          <w:b/>
          <w:bCs/>
        </w:rPr>
      </w:pPr>
      <w:r w:rsidRPr="00526B6A">
        <w:rPr>
          <w:rFonts w:ascii="Times New Roman" w:hAnsi="Times New Roman"/>
          <w:b/>
          <w:bCs/>
        </w:rPr>
        <w:t>Οι εξετάσεις θα πραγματοποιηθούν το χρονικό διάστημα 1 έως 20 Δεκεμβρίου 202</w:t>
      </w:r>
      <w:r w:rsidR="0035790F" w:rsidRPr="00526B6A">
        <w:rPr>
          <w:rFonts w:ascii="Times New Roman" w:hAnsi="Times New Roman"/>
          <w:b/>
          <w:bCs/>
        </w:rPr>
        <w:t>5</w:t>
      </w:r>
      <w:r w:rsidRPr="00526B6A">
        <w:rPr>
          <w:rFonts w:ascii="Times New Roman" w:hAnsi="Times New Roman"/>
          <w:b/>
          <w:bCs/>
        </w:rPr>
        <w:t xml:space="preserve">. </w:t>
      </w:r>
    </w:p>
    <w:p w14:paraId="08E6988F" w14:textId="11C8A1DE" w:rsidR="00C1105B" w:rsidRPr="00526B6A" w:rsidRDefault="00C1105B" w:rsidP="00526B6A">
      <w:pPr>
        <w:spacing w:after="0" w:line="360" w:lineRule="auto"/>
        <w:jc w:val="both"/>
        <w:rPr>
          <w:rFonts w:ascii="Times New Roman" w:hAnsi="Times New Roman"/>
          <w:b/>
          <w:bCs/>
        </w:rPr>
      </w:pPr>
      <w:r w:rsidRPr="00526B6A">
        <w:rPr>
          <w:rFonts w:ascii="Times New Roman" w:hAnsi="Times New Roman"/>
          <w:b/>
          <w:bCs/>
        </w:rPr>
        <w:t>Αιτήσεις συμμετοχής στις εξετάσεις θα κατατεθούν από 1 έως 15 Νοεμβρίου 202</w:t>
      </w:r>
      <w:r w:rsidR="0035790F" w:rsidRPr="00526B6A">
        <w:rPr>
          <w:rFonts w:ascii="Times New Roman" w:hAnsi="Times New Roman"/>
          <w:b/>
          <w:bCs/>
        </w:rPr>
        <w:t>5</w:t>
      </w:r>
      <w:r w:rsidRPr="00526B6A">
        <w:rPr>
          <w:rFonts w:ascii="Times New Roman" w:hAnsi="Times New Roman"/>
          <w:b/>
          <w:bCs/>
        </w:rPr>
        <w:t>.</w:t>
      </w:r>
    </w:p>
    <w:p w14:paraId="3FFC46AC" w14:textId="77777777" w:rsidR="00C1105B" w:rsidRPr="00526B6A" w:rsidRDefault="00C1105B" w:rsidP="00526B6A">
      <w:pPr>
        <w:spacing w:after="0" w:line="360" w:lineRule="auto"/>
        <w:jc w:val="both"/>
        <w:rPr>
          <w:rFonts w:ascii="Times New Roman" w:hAnsi="Times New Roman"/>
          <w:b/>
          <w:bCs/>
        </w:rPr>
      </w:pPr>
      <w:r w:rsidRPr="00526B6A">
        <w:rPr>
          <w:rFonts w:ascii="Times New Roman" w:hAnsi="Times New Roman"/>
          <w:b/>
        </w:rPr>
        <w:t xml:space="preserve">Η Συνέλευση </w:t>
      </w:r>
      <w:r w:rsidRPr="00526B6A">
        <w:rPr>
          <w:rFonts w:ascii="Times New Roman" w:hAnsi="Times New Roman"/>
          <w:b/>
          <w:bCs/>
        </w:rPr>
        <w:t xml:space="preserve">προτείνει όπως η κατάταξη των πτυχιούχων γίνει με γραπτές εξετάσεις σε τρία (3) μαθήματα. </w:t>
      </w:r>
    </w:p>
    <w:p w14:paraId="625893F4" w14:textId="77777777" w:rsidR="00C1105B" w:rsidRPr="00526B6A" w:rsidRDefault="00C1105B" w:rsidP="00526B6A">
      <w:pPr>
        <w:spacing w:after="0" w:line="360" w:lineRule="auto"/>
        <w:jc w:val="both"/>
        <w:rPr>
          <w:rFonts w:ascii="Times New Roman" w:hAnsi="Times New Roman"/>
          <w:b/>
        </w:rPr>
      </w:pPr>
      <w:r w:rsidRPr="00526B6A">
        <w:rPr>
          <w:rFonts w:ascii="Times New Roman" w:hAnsi="Times New Roman"/>
          <w:b/>
        </w:rPr>
        <w:t xml:space="preserve">Η κατάταξη των επιτυχόντων θα γίνει στο  Γ’ Εξάμηνο. </w:t>
      </w:r>
    </w:p>
    <w:p w14:paraId="3BF7DA31" w14:textId="77777777" w:rsidR="00C1105B" w:rsidRPr="00526B6A" w:rsidRDefault="00C1105B" w:rsidP="00526B6A">
      <w:pPr>
        <w:spacing w:after="0" w:line="360" w:lineRule="auto"/>
        <w:jc w:val="both"/>
        <w:rPr>
          <w:rFonts w:ascii="Times New Roman" w:hAnsi="Times New Roman"/>
          <w:b/>
        </w:rPr>
      </w:pPr>
      <w:r w:rsidRPr="00526B6A">
        <w:rPr>
          <w:rFonts w:ascii="Times New Roman" w:hAnsi="Times New Roman"/>
          <w:b/>
        </w:rPr>
        <w:t>Ο αριθμός των πτυχιούχων Πανεπιστημίου, ΤΕΙ, ΑΣΠΑΙΤΕ ή ισότιμων προς αυτά, ΑΕΙ της Ελλάδος ή του εξωτερικού (αναγνωρισμένα από τον ΔΟΑΤΑΠ) ορίζεται σε ποσοστό 12% επί του αριθμού των εισακτέων του Τμήματός μας.</w:t>
      </w:r>
    </w:p>
    <w:p w14:paraId="5A5A9AC5" w14:textId="0A1D141F" w:rsidR="009627AB" w:rsidRPr="00526B6A" w:rsidRDefault="009627AB" w:rsidP="00526B6A">
      <w:pPr>
        <w:spacing w:after="0" w:line="360" w:lineRule="auto"/>
        <w:jc w:val="both"/>
        <w:rPr>
          <w:rFonts w:ascii="Times New Roman" w:hAnsi="Times New Roman"/>
          <w:i/>
          <w:iCs/>
          <w:u w:val="single"/>
        </w:rPr>
      </w:pPr>
      <w:r w:rsidRPr="00526B6A">
        <w:rPr>
          <w:rFonts w:ascii="Times New Roman" w:hAnsi="Times New Roman"/>
          <w:i/>
          <w:iCs/>
          <w:u w:val="single"/>
        </w:rPr>
        <w:t xml:space="preserve">Οι  απόφοιτοι των Ι.Ε.Κ. (πιστοποιημένοι) και </w:t>
      </w:r>
      <w:proofErr w:type="spellStart"/>
      <w:r w:rsidRPr="00526B6A">
        <w:rPr>
          <w:rFonts w:ascii="Times New Roman" w:hAnsi="Times New Roman"/>
          <w:i/>
          <w:iCs/>
          <w:u w:val="single"/>
        </w:rPr>
        <w:t>Μεταλυκειακού</w:t>
      </w:r>
      <w:proofErr w:type="spellEnd"/>
      <w:r w:rsidRPr="00526B6A">
        <w:rPr>
          <w:rFonts w:ascii="Times New Roman" w:hAnsi="Times New Roman"/>
          <w:i/>
          <w:iCs/>
          <w:u w:val="single"/>
        </w:rPr>
        <w:t xml:space="preserve"> έτους Τάξης Μαθητείας σύμφωνα με την με </w:t>
      </w:r>
      <w:proofErr w:type="spellStart"/>
      <w:r w:rsidRPr="00526B6A">
        <w:rPr>
          <w:rFonts w:ascii="Times New Roman" w:hAnsi="Times New Roman"/>
          <w:i/>
          <w:iCs/>
          <w:u w:val="single"/>
        </w:rPr>
        <w:t>αρ</w:t>
      </w:r>
      <w:proofErr w:type="spellEnd"/>
      <w:r w:rsidRPr="00526B6A">
        <w:rPr>
          <w:rFonts w:ascii="Times New Roman" w:hAnsi="Times New Roman"/>
          <w:i/>
          <w:iCs/>
          <w:u w:val="single"/>
        </w:rPr>
        <w:t xml:space="preserve">. </w:t>
      </w:r>
      <w:r w:rsidR="00DE2645">
        <w:rPr>
          <w:rFonts w:ascii="Times New Roman" w:hAnsi="Times New Roman"/>
          <w:i/>
          <w:iCs/>
          <w:u w:val="single"/>
        </w:rPr>
        <w:t>8</w:t>
      </w:r>
      <w:r w:rsidR="3A42FC7B" w:rsidRPr="00526B6A">
        <w:rPr>
          <w:rFonts w:ascii="Times New Roman" w:hAnsi="Times New Roman"/>
          <w:i/>
          <w:iCs/>
          <w:u w:val="single"/>
        </w:rPr>
        <w:t>/</w:t>
      </w:r>
      <w:r w:rsidR="00DE2645">
        <w:rPr>
          <w:rFonts w:ascii="Times New Roman" w:hAnsi="Times New Roman"/>
          <w:i/>
          <w:iCs/>
          <w:u w:val="single"/>
        </w:rPr>
        <w:t>14</w:t>
      </w:r>
      <w:r w:rsidR="3A42FC7B" w:rsidRPr="00526B6A">
        <w:rPr>
          <w:rFonts w:ascii="Times New Roman" w:hAnsi="Times New Roman"/>
          <w:i/>
          <w:iCs/>
          <w:u w:val="single"/>
        </w:rPr>
        <w:t>-4-202</w:t>
      </w:r>
      <w:r w:rsidR="00DE2645">
        <w:rPr>
          <w:rFonts w:ascii="Times New Roman" w:hAnsi="Times New Roman"/>
          <w:i/>
          <w:iCs/>
          <w:u w:val="single"/>
        </w:rPr>
        <w:t>5</w:t>
      </w:r>
      <w:r w:rsidRPr="00526B6A">
        <w:rPr>
          <w:rFonts w:ascii="Times New Roman" w:hAnsi="Times New Roman"/>
          <w:i/>
          <w:iCs/>
          <w:u w:val="single"/>
        </w:rPr>
        <w:t xml:space="preserve"> Απόφαση Γενικής Συνέλευσης του Τμήματος Αγωγής και Φροντίδας στην Πρώιμη Παιδική Ηλικία (Τ.Α.Φ.Π.Π.Η.) της Σχολής Διοικητικών, Οικονομικών και Κοινωνικών Επιστημών (Σ.Δ.Ο.Κ.Ε.) του Πανεπιστημίου Δυτικής Αττικής </w:t>
      </w:r>
      <w:r w:rsidRPr="00526B6A">
        <w:rPr>
          <w:rFonts w:ascii="Times New Roman" w:hAnsi="Times New Roman"/>
          <w:b/>
          <w:bCs/>
          <w:i/>
          <w:iCs/>
          <w:u w:val="single"/>
        </w:rPr>
        <w:t>ΔΕΝ</w:t>
      </w:r>
      <w:r w:rsidRPr="00526B6A">
        <w:rPr>
          <w:rFonts w:ascii="Times New Roman" w:hAnsi="Times New Roman"/>
          <w:i/>
          <w:iCs/>
          <w:u w:val="single"/>
        </w:rPr>
        <w:t xml:space="preserve"> θα έχουν δικαίωμα συμμετοχής στις κατατακτήριες εξετάσεις που αφορούν το Ακαδημαϊκό έτος 202</w:t>
      </w:r>
      <w:r w:rsidR="00DE2645">
        <w:rPr>
          <w:rFonts w:ascii="Times New Roman" w:hAnsi="Times New Roman"/>
          <w:i/>
          <w:iCs/>
          <w:u w:val="single"/>
        </w:rPr>
        <w:t>5</w:t>
      </w:r>
      <w:r w:rsidRPr="00526B6A">
        <w:rPr>
          <w:rFonts w:ascii="Times New Roman" w:hAnsi="Times New Roman"/>
          <w:i/>
          <w:iCs/>
          <w:u w:val="single"/>
        </w:rPr>
        <w:t>-202</w:t>
      </w:r>
      <w:r w:rsidR="00DE2645">
        <w:rPr>
          <w:rFonts w:ascii="Times New Roman" w:hAnsi="Times New Roman"/>
          <w:i/>
          <w:iCs/>
          <w:u w:val="single"/>
        </w:rPr>
        <w:t>6</w:t>
      </w:r>
      <w:r w:rsidRPr="00526B6A">
        <w:rPr>
          <w:rFonts w:ascii="Times New Roman" w:hAnsi="Times New Roman"/>
          <w:i/>
          <w:iCs/>
          <w:u w:val="single"/>
        </w:rPr>
        <w:t xml:space="preserve">. </w:t>
      </w:r>
    </w:p>
    <w:p w14:paraId="08B47A44" w14:textId="77777777" w:rsidR="00D541F2" w:rsidRPr="00526B6A" w:rsidRDefault="00D541F2" w:rsidP="00526B6A">
      <w:pPr>
        <w:spacing w:after="0" w:line="360" w:lineRule="auto"/>
        <w:jc w:val="both"/>
        <w:rPr>
          <w:rFonts w:ascii="Times New Roman" w:hAnsi="Times New Roman"/>
          <w:b/>
        </w:rPr>
      </w:pPr>
    </w:p>
    <w:p w14:paraId="07322079" w14:textId="0612CFCB" w:rsidR="00060184" w:rsidRPr="00526B6A" w:rsidRDefault="00224DB6" w:rsidP="00526B6A">
      <w:pPr>
        <w:spacing w:after="0" w:line="360" w:lineRule="auto"/>
        <w:jc w:val="both"/>
        <w:rPr>
          <w:rFonts w:ascii="Times New Roman" w:hAnsi="Times New Roman"/>
          <w:b/>
          <w:u w:val="single"/>
        </w:rPr>
      </w:pPr>
      <w:r w:rsidRPr="00526B6A">
        <w:rPr>
          <w:rFonts w:ascii="Times New Roman" w:hAnsi="Times New Roman"/>
          <w:b/>
          <w:u w:val="single"/>
        </w:rPr>
        <w:t>ΤΑ</w:t>
      </w:r>
      <w:r w:rsidR="00060184" w:rsidRPr="00526B6A">
        <w:rPr>
          <w:rFonts w:ascii="Times New Roman" w:hAnsi="Times New Roman"/>
          <w:b/>
          <w:u w:val="single"/>
        </w:rPr>
        <w:t xml:space="preserve">  ΕΞΕΤΑΞΟΜΕΝΑ ΜΑΘΗΜΑΤΑ ΚΑΙ Η ΥΛΗ </w:t>
      </w:r>
      <w:r w:rsidR="00E91707" w:rsidRPr="00526B6A">
        <w:rPr>
          <w:rFonts w:ascii="Times New Roman" w:hAnsi="Times New Roman"/>
          <w:b/>
          <w:u w:val="single"/>
        </w:rPr>
        <w:t xml:space="preserve">ΤΟΥΣ </w:t>
      </w:r>
      <w:r w:rsidR="005773BF" w:rsidRPr="00526B6A">
        <w:rPr>
          <w:rFonts w:ascii="Times New Roman" w:hAnsi="Times New Roman"/>
          <w:b/>
          <w:u w:val="single"/>
        </w:rPr>
        <w:t xml:space="preserve">ΕΙΝΑΙ ΤΑ ΕΞΗΣ </w:t>
      </w:r>
      <w:r w:rsidR="00E91707" w:rsidRPr="00526B6A">
        <w:rPr>
          <w:rFonts w:ascii="Times New Roman" w:hAnsi="Times New Roman"/>
          <w:b/>
          <w:u w:val="single"/>
        </w:rPr>
        <w:t>ΠΑΡΑΚΑΤΩ</w:t>
      </w:r>
      <w:r w:rsidR="00060184" w:rsidRPr="00526B6A">
        <w:rPr>
          <w:rFonts w:ascii="Times New Roman" w:hAnsi="Times New Roman"/>
          <w:b/>
          <w:u w:val="single"/>
        </w:rPr>
        <w:t xml:space="preserve"> :</w:t>
      </w:r>
    </w:p>
    <w:p w14:paraId="1ABA5D04" w14:textId="77777777" w:rsidR="00BA514E" w:rsidRPr="00526B6A" w:rsidRDefault="00BA514E" w:rsidP="00526B6A">
      <w:pPr>
        <w:spacing w:after="0" w:line="360" w:lineRule="auto"/>
        <w:jc w:val="both"/>
        <w:rPr>
          <w:rFonts w:ascii="Times New Roman" w:hAnsi="Times New Roman"/>
          <w:b/>
          <w:u w:val="single"/>
        </w:rPr>
      </w:pPr>
    </w:p>
    <w:p w14:paraId="36057D65" w14:textId="52AA4DB4" w:rsidR="00526B6A" w:rsidRPr="00526B6A" w:rsidRDefault="00C119CA" w:rsidP="00526B6A">
      <w:pPr>
        <w:spacing w:after="0" w:line="360" w:lineRule="auto"/>
        <w:jc w:val="center"/>
        <w:rPr>
          <w:rFonts w:ascii="Times New Roman" w:eastAsia="Times New Roman" w:hAnsi="Times New Roman"/>
          <w:b/>
          <w:lang w:eastAsia="el-GR"/>
        </w:rPr>
      </w:pPr>
      <w:r w:rsidRPr="00526B6A">
        <w:rPr>
          <w:rFonts w:ascii="Times New Roman" w:eastAsia="Times New Roman" w:hAnsi="Times New Roman"/>
          <w:b/>
          <w:lang w:val="en-US" w:eastAsia="el-GR"/>
        </w:rPr>
        <w:t>I</w:t>
      </w:r>
      <w:r w:rsidRPr="00526B6A">
        <w:rPr>
          <w:rFonts w:ascii="Times New Roman" w:eastAsia="Times New Roman" w:hAnsi="Times New Roman"/>
          <w:b/>
          <w:lang w:eastAsia="el-GR"/>
        </w:rPr>
        <w:t xml:space="preserve">.   </w:t>
      </w:r>
      <w:r w:rsidR="009827D1" w:rsidRPr="00526B6A">
        <w:rPr>
          <w:rFonts w:ascii="Times New Roman" w:eastAsia="Times New Roman" w:hAnsi="Times New Roman"/>
          <w:b/>
          <w:lang w:eastAsia="el-GR"/>
        </w:rPr>
        <w:t xml:space="preserve">ΑΓΩΓΗ ΒΡΕΦΟΥΣ  </w:t>
      </w:r>
      <w:r w:rsidR="0025530B" w:rsidRPr="00526B6A">
        <w:rPr>
          <w:rFonts w:ascii="Times New Roman" w:eastAsia="Times New Roman" w:hAnsi="Times New Roman"/>
          <w:b/>
          <w:lang w:eastAsia="el-GR"/>
        </w:rPr>
        <w:t>I</w:t>
      </w:r>
    </w:p>
    <w:p w14:paraId="2BCE87E3" w14:textId="77777777" w:rsidR="00526B6A" w:rsidRPr="00526B6A" w:rsidRDefault="00526B6A" w:rsidP="00526B6A">
      <w:pPr>
        <w:spacing w:after="0" w:line="360" w:lineRule="auto"/>
        <w:rPr>
          <w:rFonts w:ascii="Times New Roman" w:eastAsia="Times New Roman" w:hAnsi="Times New Roman"/>
          <w:b/>
          <w:lang w:eastAsia="el-GR"/>
        </w:rPr>
      </w:pPr>
      <w:r w:rsidRPr="00526B6A">
        <w:rPr>
          <w:rFonts w:ascii="Times New Roman" w:eastAsia="Times New Roman" w:hAnsi="Times New Roman"/>
          <w:b/>
          <w:bCs/>
          <w:lang w:eastAsia="el-GR"/>
        </w:rPr>
        <w:t>Θεματικές Ενότητες:</w:t>
      </w:r>
    </w:p>
    <w:p w14:paraId="16EB1765" w14:textId="77777777" w:rsidR="0025530B" w:rsidRPr="00526B6A" w:rsidRDefault="0025530B" w:rsidP="00526B6A">
      <w:pPr>
        <w:numPr>
          <w:ilvl w:val="0"/>
          <w:numId w:val="28"/>
        </w:numPr>
        <w:tabs>
          <w:tab w:val="left" w:pos="432"/>
        </w:tabs>
        <w:spacing w:after="0" w:line="360" w:lineRule="auto"/>
        <w:rPr>
          <w:rFonts w:ascii="Times New Roman" w:eastAsia="Times New Roman" w:hAnsi="Times New Roman"/>
        </w:rPr>
      </w:pPr>
      <w:r w:rsidRPr="00526B6A">
        <w:rPr>
          <w:rFonts w:ascii="Times New Roman" w:eastAsia="Times New Roman" w:hAnsi="Times New Roman"/>
        </w:rPr>
        <w:t>Η θέση του βρέφους διαχρονικά στην οικογένεια και την κοινωνία</w:t>
      </w:r>
    </w:p>
    <w:p w14:paraId="0665902C" w14:textId="77777777" w:rsidR="0025530B" w:rsidRPr="00526B6A" w:rsidRDefault="0025530B" w:rsidP="00526B6A">
      <w:pPr>
        <w:numPr>
          <w:ilvl w:val="0"/>
          <w:numId w:val="28"/>
        </w:numPr>
        <w:tabs>
          <w:tab w:val="left" w:pos="432"/>
        </w:tabs>
        <w:spacing w:after="0" w:line="360" w:lineRule="auto"/>
        <w:rPr>
          <w:rFonts w:ascii="Times New Roman" w:eastAsia="Times New Roman" w:hAnsi="Times New Roman"/>
        </w:rPr>
      </w:pPr>
      <w:r w:rsidRPr="00526B6A">
        <w:rPr>
          <w:rFonts w:ascii="Times New Roman" w:eastAsia="Times New Roman" w:hAnsi="Times New Roman"/>
        </w:rPr>
        <w:t xml:space="preserve">Στόχος και σκοπός της αγωγής βρέφους </w:t>
      </w:r>
    </w:p>
    <w:p w14:paraId="774586F7" w14:textId="77777777" w:rsidR="0025530B" w:rsidRPr="00526B6A" w:rsidRDefault="0025530B" w:rsidP="00526B6A">
      <w:pPr>
        <w:numPr>
          <w:ilvl w:val="0"/>
          <w:numId w:val="28"/>
        </w:numPr>
        <w:tabs>
          <w:tab w:val="left" w:pos="432"/>
        </w:tabs>
        <w:spacing w:after="0" w:line="360" w:lineRule="auto"/>
        <w:rPr>
          <w:rFonts w:ascii="Times New Roman" w:eastAsia="Times New Roman" w:hAnsi="Times New Roman"/>
        </w:rPr>
      </w:pPr>
      <w:r w:rsidRPr="00526B6A">
        <w:rPr>
          <w:rFonts w:ascii="Times New Roman" w:eastAsia="Times New Roman" w:hAnsi="Times New Roman"/>
        </w:rPr>
        <w:t>Ο ρόλος του παιδαγωγού βρεφών και μικρών παιδιών – χαρακτηριστικά</w:t>
      </w:r>
    </w:p>
    <w:p w14:paraId="70AB364E" w14:textId="77777777" w:rsidR="0025530B" w:rsidRPr="00526B6A" w:rsidRDefault="0025530B" w:rsidP="00526B6A">
      <w:pPr>
        <w:numPr>
          <w:ilvl w:val="0"/>
          <w:numId w:val="28"/>
        </w:numPr>
        <w:tabs>
          <w:tab w:val="left" w:pos="432"/>
        </w:tabs>
        <w:spacing w:after="0" w:line="360" w:lineRule="auto"/>
        <w:rPr>
          <w:rFonts w:ascii="Times New Roman" w:eastAsia="Times New Roman" w:hAnsi="Times New Roman"/>
        </w:rPr>
      </w:pPr>
      <w:r w:rsidRPr="00526B6A">
        <w:rPr>
          <w:rFonts w:ascii="Times New Roman" w:eastAsia="Times New Roman" w:hAnsi="Times New Roman"/>
        </w:rPr>
        <w:t>Προγεννητική περίοδος: α) Το  έμβρυο και  οι ικανότητές του β) σημασία της εμβρυικής  περιόδου για το έμβρυο, τη μέλλουσα μητέρα και τον πατέρα γ) η ψυχολογία της εγκύου  δ) παράγοντες που βλάπτουν την έγκυο και το έμβρυο</w:t>
      </w:r>
    </w:p>
    <w:p w14:paraId="2E9DF2B8" w14:textId="77777777" w:rsidR="0025530B" w:rsidRPr="00526B6A" w:rsidRDefault="0025530B" w:rsidP="00526B6A">
      <w:pPr>
        <w:numPr>
          <w:ilvl w:val="0"/>
          <w:numId w:val="28"/>
        </w:numPr>
        <w:tabs>
          <w:tab w:val="left" w:pos="432"/>
        </w:tabs>
        <w:spacing w:after="0" w:line="360" w:lineRule="auto"/>
        <w:rPr>
          <w:rFonts w:ascii="Times New Roman" w:eastAsia="Times New Roman" w:hAnsi="Times New Roman"/>
        </w:rPr>
      </w:pPr>
      <w:r w:rsidRPr="00526B6A">
        <w:rPr>
          <w:rFonts w:ascii="Times New Roman" w:eastAsia="Times New Roman" w:hAnsi="Times New Roman"/>
        </w:rPr>
        <w:t>Περί-γεννητική περίοδος: Το νεογέννητο και τα χαρακτηριστικά του.</w:t>
      </w:r>
    </w:p>
    <w:p w14:paraId="6942D83D" w14:textId="77777777" w:rsidR="0025530B" w:rsidRPr="00526B6A" w:rsidRDefault="0025530B" w:rsidP="00526B6A">
      <w:pPr>
        <w:numPr>
          <w:ilvl w:val="0"/>
          <w:numId w:val="28"/>
        </w:numPr>
        <w:tabs>
          <w:tab w:val="left" w:pos="432"/>
        </w:tabs>
        <w:spacing w:after="0" w:line="360" w:lineRule="auto"/>
        <w:rPr>
          <w:rFonts w:ascii="Times New Roman" w:eastAsia="Times New Roman" w:hAnsi="Times New Roman"/>
        </w:rPr>
      </w:pPr>
      <w:r w:rsidRPr="00526B6A">
        <w:rPr>
          <w:rFonts w:ascii="Times New Roman" w:eastAsia="Times New Roman" w:hAnsi="Times New Roman"/>
        </w:rPr>
        <w:t>Έμβρυο και νεογνό: ευρήματα ερευνών και η επιρροή τους στην ψυχοπαιδαγωγική του βρέφους</w:t>
      </w:r>
    </w:p>
    <w:p w14:paraId="68901101" w14:textId="77777777" w:rsidR="0025530B" w:rsidRPr="00526B6A" w:rsidRDefault="0025530B" w:rsidP="00526B6A">
      <w:pPr>
        <w:numPr>
          <w:ilvl w:val="0"/>
          <w:numId w:val="28"/>
        </w:numPr>
        <w:tabs>
          <w:tab w:val="left" w:pos="432"/>
        </w:tabs>
        <w:spacing w:after="0" w:line="360" w:lineRule="auto"/>
        <w:rPr>
          <w:rFonts w:ascii="Times New Roman" w:eastAsia="Times New Roman" w:hAnsi="Times New Roman"/>
        </w:rPr>
      </w:pPr>
      <w:r w:rsidRPr="00526B6A">
        <w:rPr>
          <w:rFonts w:ascii="Times New Roman" w:eastAsia="Times New Roman" w:hAnsi="Times New Roman"/>
        </w:rPr>
        <w:t>Σχέση μητέρας-νεογνού: Η ψυχοπαιδαγωγική προσέγγιση του αρχικού δεσμού.</w:t>
      </w:r>
    </w:p>
    <w:p w14:paraId="2A7EF3E5" w14:textId="77777777" w:rsidR="0025530B" w:rsidRPr="00526B6A" w:rsidRDefault="0025530B" w:rsidP="00526B6A">
      <w:pPr>
        <w:numPr>
          <w:ilvl w:val="0"/>
          <w:numId w:val="28"/>
        </w:numPr>
        <w:tabs>
          <w:tab w:val="left" w:pos="432"/>
        </w:tabs>
        <w:spacing w:after="0" w:line="360" w:lineRule="auto"/>
        <w:rPr>
          <w:rFonts w:ascii="Times New Roman" w:eastAsia="Times New Roman" w:hAnsi="Times New Roman"/>
        </w:rPr>
      </w:pPr>
      <w:r w:rsidRPr="00526B6A">
        <w:rPr>
          <w:rFonts w:ascii="Times New Roman" w:eastAsia="Times New Roman" w:hAnsi="Times New Roman"/>
        </w:rPr>
        <w:t xml:space="preserve">Αναπτυξιακά χαρακτηριστικά και βασικές ανάγκες βρεφών  0-12μηνών. </w:t>
      </w:r>
    </w:p>
    <w:p w14:paraId="6CB9203E" w14:textId="77777777" w:rsidR="0025530B" w:rsidRPr="00526B6A" w:rsidRDefault="0025530B" w:rsidP="00526B6A">
      <w:pPr>
        <w:numPr>
          <w:ilvl w:val="0"/>
          <w:numId w:val="28"/>
        </w:numPr>
        <w:tabs>
          <w:tab w:val="left" w:pos="432"/>
        </w:tabs>
        <w:spacing w:after="0" w:line="360" w:lineRule="auto"/>
        <w:rPr>
          <w:rFonts w:ascii="Times New Roman" w:eastAsia="Times New Roman" w:hAnsi="Times New Roman"/>
        </w:rPr>
      </w:pPr>
      <w:r w:rsidRPr="00526B6A">
        <w:rPr>
          <w:rFonts w:ascii="Times New Roman" w:eastAsia="Times New Roman" w:hAnsi="Times New Roman"/>
        </w:rPr>
        <w:lastRenderedPageBreak/>
        <w:t>Διατροφή βρέφους 0-12 μηνών</w:t>
      </w:r>
    </w:p>
    <w:p w14:paraId="506BBBB2" w14:textId="77777777" w:rsidR="0025530B" w:rsidRPr="00526B6A" w:rsidRDefault="0025530B" w:rsidP="00526B6A">
      <w:pPr>
        <w:numPr>
          <w:ilvl w:val="0"/>
          <w:numId w:val="28"/>
        </w:numPr>
        <w:tabs>
          <w:tab w:val="left" w:pos="432"/>
        </w:tabs>
        <w:spacing w:after="0" w:line="360" w:lineRule="auto"/>
        <w:rPr>
          <w:rFonts w:ascii="Times New Roman" w:eastAsia="Times New Roman" w:hAnsi="Times New Roman"/>
        </w:rPr>
      </w:pPr>
      <w:r w:rsidRPr="00526B6A">
        <w:rPr>
          <w:rFonts w:ascii="Times New Roman" w:eastAsia="Times New Roman" w:hAnsi="Times New Roman"/>
        </w:rPr>
        <w:t xml:space="preserve">Ο ύπνος των βρεφών – διαταραχές </w:t>
      </w:r>
    </w:p>
    <w:p w14:paraId="0A4B6C18" w14:textId="77777777" w:rsidR="0025530B" w:rsidRPr="00526B6A" w:rsidRDefault="0025530B" w:rsidP="00526B6A">
      <w:pPr>
        <w:numPr>
          <w:ilvl w:val="0"/>
          <w:numId w:val="28"/>
        </w:numPr>
        <w:tabs>
          <w:tab w:val="left" w:pos="432"/>
        </w:tabs>
        <w:spacing w:after="0" w:line="360" w:lineRule="auto"/>
        <w:rPr>
          <w:rFonts w:ascii="Times New Roman" w:eastAsia="Times New Roman" w:hAnsi="Times New Roman"/>
        </w:rPr>
      </w:pPr>
      <w:r w:rsidRPr="00526B6A">
        <w:rPr>
          <w:rFonts w:ascii="Times New Roman" w:eastAsia="Times New Roman" w:hAnsi="Times New Roman"/>
        </w:rPr>
        <w:t xml:space="preserve">Η σημασία της σωστής φροντίδας στη σωματική και </w:t>
      </w:r>
      <w:proofErr w:type="spellStart"/>
      <w:r w:rsidRPr="00526B6A">
        <w:rPr>
          <w:rFonts w:ascii="Times New Roman" w:eastAsia="Times New Roman" w:hAnsi="Times New Roman"/>
        </w:rPr>
        <w:t>ψυχοσυναισθηματική</w:t>
      </w:r>
      <w:proofErr w:type="spellEnd"/>
      <w:r w:rsidRPr="00526B6A">
        <w:rPr>
          <w:rFonts w:ascii="Times New Roman" w:eastAsia="Times New Roman" w:hAnsi="Times New Roman"/>
        </w:rPr>
        <w:t xml:space="preserve"> εξέλιξη του παιδιού και ειδικότερα για τα βρέφη</w:t>
      </w:r>
    </w:p>
    <w:p w14:paraId="20EA0B46" w14:textId="77777777" w:rsidR="0025530B" w:rsidRPr="00526B6A" w:rsidRDefault="0025530B" w:rsidP="00526B6A">
      <w:pPr>
        <w:numPr>
          <w:ilvl w:val="0"/>
          <w:numId w:val="28"/>
        </w:numPr>
        <w:tabs>
          <w:tab w:val="left" w:pos="432"/>
        </w:tabs>
        <w:spacing w:after="0" w:line="360" w:lineRule="auto"/>
        <w:rPr>
          <w:rFonts w:ascii="Times New Roman" w:eastAsia="Times New Roman" w:hAnsi="Times New Roman"/>
        </w:rPr>
      </w:pPr>
      <w:r w:rsidRPr="00526B6A">
        <w:rPr>
          <w:rFonts w:ascii="Times New Roman" w:eastAsia="Times New Roman" w:hAnsi="Times New Roman"/>
        </w:rPr>
        <w:t xml:space="preserve">Η ψυχοπαιδαγωγική ενασχόληση με το βρέφος (0-12 μηνών). </w:t>
      </w:r>
    </w:p>
    <w:p w14:paraId="39B0053F" w14:textId="77777777" w:rsidR="0025530B" w:rsidRPr="00526B6A" w:rsidRDefault="0025530B" w:rsidP="00526B6A">
      <w:pPr>
        <w:numPr>
          <w:ilvl w:val="0"/>
          <w:numId w:val="28"/>
        </w:numPr>
        <w:tabs>
          <w:tab w:val="left" w:pos="432"/>
        </w:tabs>
        <w:spacing w:after="0" w:line="360" w:lineRule="auto"/>
        <w:rPr>
          <w:rFonts w:ascii="Times New Roman" w:eastAsia="Times New Roman" w:hAnsi="Times New Roman"/>
        </w:rPr>
      </w:pPr>
      <w:r w:rsidRPr="00526B6A">
        <w:rPr>
          <w:rFonts w:ascii="Times New Roman" w:eastAsia="Times New Roman" w:hAnsi="Times New Roman"/>
        </w:rPr>
        <w:t xml:space="preserve">Επικοινωνία βρέφους και ενήλικα </w:t>
      </w:r>
    </w:p>
    <w:p w14:paraId="02EB378F" w14:textId="77777777" w:rsidR="0025530B" w:rsidRPr="00526B6A" w:rsidRDefault="0025530B" w:rsidP="00526B6A">
      <w:pPr>
        <w:tabs>
          <w:tab w:val="left" w:pos="432"/>
        </w:tabs>
        <w:spacing w:after="0" w:line="360" w:lineRule="auto"/>
        <w:ind w:left="142"/>
        <w:jc w:val="both"/>
        <w:rPr>
          <w:rFonts w:ascii="Times New Roman" w:eastAsia="Times New Roman" w:hAnsi="Times New Roman"/>
        </w:rPr>
      </w:pPr>
    </w:p>
    <w:p w14:paraId="3AB7AAF7" w14:textId="77777777" w:rsidR="0025530B" w:rsidRPr="00526B6A" w:rsidRDefault="00C119CA" w:rsidP="00526B6A">
      <w:pPr>
        <w:tabs>
          <w:tab w:val="left" w:pos="432"/>
        </w:tabs>
        <w:spacing w:after="0" w:line="360" w:lineRule="auto"/>
        <w:ind w:left="142"/>
        <w:jc w:val="both"/>
        <w:rPr>
          <w:rFonts w:ascii="Times New Roman" w:eastAsia="Times New Roman" w:hAnsi="Times New Roman"/>
        </w:rPr>
      </w:pPr>
      <w:r w:rsidRPr="00526B6A">
        <w:rPr>
          <w:rFonts w:ascii="Times New Roman" w:eastAsia="Times New Roman" w:hAnsi="Times New Roman"/>
          <w:b/>
          <w:lang w:val="en-US"/>
        </w:rPr>
        <w:t xml:space="preserve">    </w:t>
      </w:r>
      <w:r w:rsidR="0025530B" w:rsidRPr="00526B6A">
        <w:rPr>
          <w:rFonts w:ascii="Times New Roman" w:eastAsia="Times New Roman" w:hAnsi="Times New Roman"/>
          <w:b/>
        </w:rPr>
        <w:t>Προτεινόμενη</w:t>
      </w:r>
      <w:r w:rsidR="0025530B" w:rsidRPr="00526B6A">
        <w:rPr>
          <w:rFonts w:ascii="Times New Roman" w:eastAsia="Times New Roman" w:hAnsi="Times New Roman"/>
          <w:b/>
          <w:lang w:val="en-US"/>
        </w:rPr>
        <w:t xml:space="preserve"> </w:t>
      </w:r>
      <w:r w:rsidR="0025530B" w:rsidRPr="00526B6A">
        <w:rPr>
          <w:rFonts w:ascii="Times New Roman" w:eastAsia="Times New Roman" w:hAnsi="Times New Roman"/>
          <w:b/>
        </w:rPr>
        <w:t>βιβλιογραφία</w:t>
      </w:r>
    </w:p>
    <w:p w14:paraId="003CE728" w14:textId="77777777" w:rsidR="0025530B" w:rsidRPr="00526B6A" w:rsidRDefault="0025530B" w:rsidP="00526B6A">
      <w:pPr>
        <w:numPr>
          <w:ilvl w:val="0"/>
          <w:numId w:val="30"/>
        </w:numPr>
        <w:tabs>
          <w:tab w:val="left" w:pos="432"/>
        </w:tabs>
        <w:spacing w:after="0" w:line="360" w:lineRule="auto"/>
        <w:jc w:val="both"/>
        <w:rPr>
          <w:rFonts w:ascii="Times New Roman" w:eastAsia="Times New Roman" w:hAnsi="Times New Roman"/>
        </w:rPr>
      </w:pPr>
      <w:r w:rsidRPr="00526B6A">
        <w:rPr>
          <w:rFonts w:ascii="Times New Roman" w:eastAsia="Times New Roman" w:hAnsi="Times New Roman"/>
        </w:rPr>
        <w:t xml:space="preserve">Τα πρώτα κρίσιμα χρόνια του παιδιού μας, </w:t>
      </w:r>
      <w:r w:rsidRPr="00526B6A">
        <w:rPr>
          <w:rFonts w:ascii="Times New Roman" w:eastAsia="Times New Roman" w:hAnsi="Times New Roman"/>
          <w:lang w:val="en-US"/>
        </w:rPr>
        <w:t>L</w:t>
      </w:r>
      <w:proofErr w:type="spellStart"/>
      <w:r w:rsidRPr="00526B6A">
        <w:rPr>
          <w:rFonts w:ascii="Times New Roman" w:eastAsia="Times New Roman" w:hAnsi="Times New Roman"/>
        </w:rPr>
        <w:t>each</w:t>
      </w:r>
      <w:proofErr w:type="spellEnd"/>
      <w:r w:rsidRPr="00526B6A">
        <w:rPr>
          <w:rFonts w:ascii="Times New Roman" w:eastAsia="Times New Roman" w:hAnsi="Times New Roman"/>
        </w:rPr>
        <w:t xml:space="preserve">  </w:t>
      </w:r>
      <w:r w:rsidRPr="00526B6A">
        <w:rPr>
          <w:rFonts w:ascii="Times New Roman" w:eastAsia="Times New Roman" w:hAnsi="Times New Roman"/>
          <w:lang w:val="en-US"/>
        </w:rPr>
        <w:t>P</w:t>
      </w:r>
      <w:r w:rsidRPr="00526B6A">
        <w:rPr>
          <w:rFonts w:ascii="Times New Roman" w:eastAsia="Times New Roman" w:hAnsi="Times New Roman"/>
        </w:rPr>
        <w:t xml:space="preserve">. έκδοση: 1η </w:t>
      </w:r>
      <w:proofErr w:type="spellStart"/>
      <w:r w:rsidRPr="00526B6A">
        <w:rPr>
          <w:rFonts w:ascii="Times New Roman" w:eastAsia="Times New Roman" w:hAnsi="Times New Roman"/>
        </w:rPr>
        <w:t>έκδ</w:t>
      </w:r>
      <w:proofErr w:type="spellEnd"/>
      <w:r w:rsidRPr="00526B6A">
        <w:rPr>
          <w:rFonts w:ascii="Times New Roman" w:eastAsia="Times New Roman" w:hAnsi="Times New Roman"/>
        </w:rPr>
        <w:t xml:space="preserve">./2018 Εκδότης: Εκδόσεις Α. </w:t>
      </w:r>
      <w:proofErr w:type="spellStart"/>
      <w:r w:rsidRPr="00526B6A">
        <w:rPr>
          <w:rFonts w:ascii="Times New Roman" w:eastAsia="Times New Roman" w:hAnsi="Times New Roman"/>
        </w:rPr>
        <w:t>Παπαζήσης</w:t>
      </w:r>
      <w:proofErr w:type="spellEnd"/>
      <w:r w:rsidRPr="00526B6A">
        <w:rPr>
          <w:rFonts w:ascii="Times New Roman" w:eastAsia="Times New Roman" w:hAnsi="Times New Roman"/>
        </w:rPr>
        <w:t xml:space="preserve"> μονοπρόσωπη ιδιωτική κεφαλαιουχική εταιρεία. Τα κεφάλαια: Μέρος  Ι : Οι πρώτοι έξη μήνες σελ.9 -203 και Μέρος ΙΙ:  </w:t>
      </w:r>
      <w:r w:rsidRPr="00526B6A">
        <w:rPr>
          <w:rFonts w:ascii="Times New Roman" w:eastAsia="Times New Roman" w:hAnsi="Times New Roman"/>
          <w:bCs/>
        </w:rPr>
        <w:t xml:space="preserve">Το μεγαλύτερο μωρό : </w:t>
      </w:r>
      <w:r w:rsidRPr="00526B6A">
        <w:rPr>
          <w:rFonts w:ascii="Times New Roman" w:eastAsia="Times New Roman" w:hAnsi="Times New Roman"/>
        </w:rPr>
        <w:t>Από τον έκτο μήνα ως τη συμπλήρωση του πρώτου χρόνου  σελ. 23-106</w:t>
      </w:r>
    </w:p>
    <w:p w14:paraId="5A234588" w14:textId="77777777" w:rsidR="0025530B" w:rsidRPr="00526B6A" w:rsidRDefault="0025530B" w:rsidP="00526B6A">
      <w:pPr>
        <w:numPr>
          <w:ilvl w:val="0"/>
          <w:numId w:val="30"/>
        </w:numPr>
        <w:tabs>
          <w:tab w:val="left" w:pos="432"/>
        </w:tabs>
        <w:spacing w:after="0" w:line="360" w:lineRule="auto"/>
        <w:jc w:val="both"/>
        <w:rPr>
          <w:rFonts w:ascii="Times New Roman" w:eastAsia="Times New Roman" w:hAnsi="Times New Roman"/>
        </w:rPr>
      </w:pPr>
      <w:r w:rsidRPr="00526B6A">
        <w:rPr>
          <w:rFonts w:ascii="Times New Roman" w:eastAsia="Times New Roman" w:hAnsi="Times New Roman"/>
        </w:rPr>
        <w:t xml:space="preserve">Ο θαυμαστός κόσμος του βρέφους, Ντέσμοντ Μόρις, 1η </w:t>
      </w:r>
      <w:proofErr w:type="spellStart"/>
      <w:r w:rsidRPr="00526B6A">
        <w:rPr>
          <w:rFonts w:ascii="Times New Roman" w:eastAsia="Times New Roman" w:hAnsi="Times New Roman"/>
        </w:rPr>
        <w:t>έκδ</w:t>
      </w:r>
      <w:proofErr w:type="spellEnd"/>
      <w:r w:rsidRPr="00526B6A">
        <w:rPr>
          <w:rFonts w:ascii="Times New Roman" w:eastAsia="Times New Roman" w:hAnsi="Times New Roman"/>
        </w:rPr>
        <w:t>/2008 Εκδότης: ΑΘΑΝΑΣΙΟΣ Α. ΚΑΣΤΑΝΙΩΤΗΣ ΑΕΒΕΔΕ</w:t>
      </w:r>
    </w:p>
    <w:p w14:paraId="239577E5" w14:textId="77777777" w:rsidR="0025530B" w:rsidRPr="00526B6A" w:rsidRDefault="0025530B" w:rsidP="00526B6A">
      <w:pPr>
        <w:numPr>
          <w:ilvl w:val="0"/>
          <w:numId w:val="30"/>
        </w:numPr>
        <w:tabs>
          <w:tab w:val="left" w:pos="432"/>
        </w:tabs>
        <w:spacing w:after="0" w:line="360" w:lineRule="auto"/>
        <w:jc w:val="both"/>
        <w:rPr>
          <w:rFonts w:ascii="Times New Roman" w:eastAsia="Times New Roman" w:hAnsi="Times New Roman"/>
          <w:bCs/>
        </w:rPr>
      </w:pPr>
      <w:r w:rsidRPr="00526B6A">
        <w:rPr>
          <w:rFonts w:ascii="Times New Roman" w:eastAsia="Times New Roman" w:hAnsi="Times New Roman"/>
        </w:rPr>
        <w:t xml:space="preserve">Η πρώτη </w:t>
      </w:r>
      <w:proofErr w:type="spellStart"/>
      <w:r w:rsidRPr="00526B6A">
        <w:rPr>
          <w:rFonts w:ascii="Times New Roman" w:eastAsia="Times New Roman" w:hAnsi="Times New Roman"/>
        </w:rPr>
        <w:t>πρώτη</w:t>
      </w:r>
      <w:proofErr w:type="spellEnd"/>
      <w:r w:rsidRPr="00526B6A">
        <w:rPr>
          <w:rFonts w:ascii="Times New Roman" w:eastAsia="Times New Roman" w:hAnsi="Times New Roman"/>
        </w:rPr>
        <w:t xml:space="preserve"> σχέση, </w:t>
      </w:r>
      <w:r w:rsidRPr="00526B6A">
        <w:rPr>
          <w:rFonts w:ascii="Times New Roman" w:eastAsia="Times New Roman" w:hAnsi="Times New Roman"/>
          <w:lang w:val="en-US"/>
        </w:rPr>
        <w:t>Brazelton</w:t>
      </w:r>
      <w:r w:rsidRPr="00526B6A">
        <w:rPr>
          <w:rFonts w:ascii="Times New Roman" w:eastAsia="Times New Roman" w:hAnsi="Times New Roman"/>
        </w:rPr>
        <w:t xml:space="preserve"> </w:t>
      </w:r>
      <w:r w:rsidRPr="00526B6A">
        <w:rPr>
          <w:rFonts w:ascii="Times New Roman" w:eastAsia="Times New Roman" w:hAnsi="Times New Roman"/>
          <w:lang w:val="en-US"/>
        </w:rPr>
        <w:t>Berry</w:t>
      </w:r>
      <w:r w:rsidRPr="00526B6A">
        <w:rPr>
          <w:rFonts w:ascii="Times New Roman" w:eastAsia="Times New Roman" w:hAnsi="Times New Roman"/>
        </w:rPr>
        <w:t xml:space="preserve"> </w:t>
      </w:r>
      <w:r w:rsidRPr="00526B6A">
        <w:rPr>
          <w:rFonts w:ascii="Times New Roman" w:eastAsia="Times New Roman" w:hAnsi="Times New Roman"/>
          <w:lang w:val="en-US"/>
        </w:rPr>
        <w:t>T</w:t>
      </w:r>
      <w:r w:rsidRPr="00526B6A">
        <w:rPr>
          <w:rFonts w:ascii="Times New Roman" w:eastAsia="Times New Roman" w:hAnsi="Times New Roman"/>
        </w:rPr>
        <w:t>.,</w:t>
      </w:r>
      <w:r w:rsidRPr="00526B6A">
        <w:rPr>
          <w:rFonts w:ascii="Times New Roman" w:eastAsia="Times New Roman" w:hAnsi="Times New Roman"/>
          <w:lang w:val="en-US"/>
        </w:rPr>
        <w:t>Cramer</w:t>
      </w:r>
      <w:r w:rsidRPr="00526B6A">
        <w:rPr>
          <w:rFonts w:ascii="Times New Roman" w:eastAsia="Times New Roman" w:hAnsi="Times New Roman"/>
        </w:rPr>
        <w:t xml:space="preserve"> </w:t>
      </w:r>
      <w:proofErr w:type="gramStart"/>
      <w:r w:rsidRPr="00526B6A">
        <w:rPr>
          <w:rFonts w:ascii="Times New Roman" w:eastAsia="Times New Roman" w:hAnsi="Times New Roman"/>
          <w:lang w:val="en-US"/>
        </w:rPr>
        <w:t>Bertrand</w:t>
      </w:r>
      <w:r w:rsidRPr="00526B6A">
        <w:rPr>
          <w:rFonts w:ascii="Times New Roman" w:eastAsia="Times New Roman" w:hAnsi="Times New Roman"/>
        </w:rPr>
        <w:t xml:space="preserve"> ,</w:t>
      </w:r>
      <w:proofErr w:type="gramEnd"/>
      <w:r w:rsidRPr="00526B6A">
        <w:rPr>
          <w:rFonts w:ascii="Times New Roman" w:eastAsia="Times New Roman" w:hAnsi="Times New Roman"/>
        </w:rPr>
        <w:t xml:space="preserve"> Εκδόσεις </w:t>
      </w:r>
      <w:proofErr w:type="spellStart"/>
      <w:r w:rsidRPr="00526B6A">
        <w:rPr>
          <w:rFonts w:ascii="Times New Roman" w:eastAsia="Times New Roman" w:hAnsi="Times New Roman"/>
        </w:rPr>
        <w:t>Παπαζήση</w:t>
      </w:r>
      <w:proofErr w:type="spellEnd"/>
      <w:r w:rsidRPr="00526B6A">
        <w:rPr>
          <w:rFonts w:ascii="Times New Roman" w:eastAsia="Times New Roman" w:hAnsi="Times New Roman"/>
        </w:rPr>
        <w:t xml:space="preserve"> ΑΕΒΕ</w:t>
      </w:r>
    </w:p>
    <w:p w14:paraId="7D79D2CD" w14:textId="176CECC7" w:rsidR="009667AC" w:rsidRPr="00526B6A" w:rsidRDefault="0025530B" w:rsidP="00526B6A">
      <w:pPr>
        <w:numPr>
          <w:ilvl w:val="0"/>
          <w:numId w:val="30"/>
        </w:numPr>
        <w:tabs>
          <w:tab w:val="left" w:pos="432"/>
        </w:tabs>
        <w:spacing w:after="0" w:line="360" w:lineRule="auto"/>
        <w:jc w:val="both"/>
        <w:rPr>
          <w:rFonts w:ascii="Times New Roman" w:eastAsia="Times New Roman" w:hAnsi="Times New Roman"/>
          <w:bCs/>
        </w:rPr>
      </w:pPr>
      <w:r w:rsidRPr="00526B6A">
        <w:rPr>
          <w:rFonts w:ascii="Times New Roman" w:eastAsia="Times New Roman" w:hAnsi="Times New Roman"/>
        </w:rPr>
        <w:t xml:space="preserve">Η Ανάπτυξη των Βρεφών, των Παιδιών και των Εφήβων, </w:t>
      </w:r>
      <w:proofErr w:type="spellStart"/>
      <w:r w:rsidRPr="00526B6A">
        <w:rPr>
          <w:rFonts w:ascii="Times New Roman" w:eastAsia="Times New Roman" w:hAnsi="Times New Roman"/>
        </w:rPr>
        <w:t>Berk</w:t>
      </w:r>
      <w:proofErr w:type="spellEnd"/>
      <w:r w:rsidRPr="00526B6A">
        <w:rPr>
          <w:rFonts w:ascii="Times New Roman" w:eastAsia="Times New Roman" w:hAnsi="Times New Roman"/>
        </w:rPr>
        <w:t xml:space="preserve"> </w:t>
      </w:r>
      <w:proofErr w:type="spellStart"/>
      <w:r w:rsidRPr="00526B6A">
        <w:rPr>
          <w:rFonts w:ascii="Times New Roman" w:eastAsia="Times New Roman" w:hAnsi="Times New Roman"/>
        </w:rPr>
        <w:t>Laura</w:t>
      </w:r>
      <w:proofErr w:type="spellEnd"/>
      <w:r w:rsidRPr="00526B6A">
        <w:rPr>
          <w:rFonts w:ascii="Times New Roman" w:eastAsia="Times New Roman" w:hAnsi="Times New Roman"/>
        </w:rPr>
        <w:t xml:space="preserve"> (</w:t>
      </w:r>
      <w:proofErr w:type="spellStart"/>
      <w:r w:rsidRPr="00526B6A">
        <w:rPr>
          <w:rFonts w:ascii="Times New Roman" w:eastAsia="Times New Roman" w:hAnsi="Times New Roman"/>
        </w:rPr>
        <w:t>Επιμ</w:t>
      </w:r>
      <w:proofErr w:type="spellEnd"/>
      <w:r w:rsidRPr="00526B6A">
        <w:rPr>
          <w:rFonts w:ascii="Times New Roman" w:eastAsia="Times New Roman" w:hAnsi="Times New Roman"/>
        </w:rPr>
        <w:t>: Μπότσαρη Εύη) 1η/2015, Εκδότης: ΜΑΡΙΑ ΠΑΡΙΚΟΥ &amp; ΣΙΑ ΕΠΕ. Τα κεφάλαια που αφορούν τον πρώτο χρόνο ζωής</w:t>
      </w:r>
      <w:r w:rsidR="009667AC" w:rsidRPr="00526B6A">
        <w:rPr>
          <w:rFonts w:ascii="Times New Roman" w:eastAsia="Times New Roman" w:hAnsi="Times New Roman"/>
        </w:rPr>
        <w:t>.</w:t>
      </w:r>
      <w:r w:rsidRPr="00526B6A">
        <w:rPr>
          <w:rFonts w:ascii="Times New Roman" w:eastAsia="Times New Roman" w:hAnsi="Times New Roman"/>
        </w:rPr>
        <w:t xml:space="preserve"> </w:t>
      </w:r>
    </w:p>
    <w:p w14:paraId="5DF5C0E2" w14:textId="77777777" w:rsidR="00BA514E" w:rsidRPr="00526B6A" w:rsidRDefault="00BA514E" w:rsidP="00526B6A">
      <w:pPr>
        <w:tabs>
          <w:tab w:val="left" w:pos="432"/>
        </w:tabs>
        <w:spacing w:after="0" w:line="360" w:lineRule="auto"/>
        <w:jc w:val="both"/>
        <w:rPr>
          <w:rFonts w:ascii="Times New Roman" w:eastAsia="Times New Roman" w:hAnsi="Times New Roman"/>
          <w:b/>
          <w:u w:val="single"/>
          <w:lang w:eastAsia="el-GR"/>
        </w:rPr>
      </w:pPr>
    </w:p>
    <w:p w14:paraId="699A6CA4" w14:textId="26BF39B3" w:rsidR="00526B6A" w:rsidRPr="00526B6A" w:rsidRDefault="00D541F2" w:rsidP="00526B6A">
      <w:pPr>
        <w:pStyle w:val="paragraph"/>
        <w:spacing w:before="0" w:beforeAutospacing="0" w:after="0" w:afterAutospacing="0" w:line="360" w:lineRule="auto"/>
        <w:jc w:val="center"/>
        <w:textAlignment w:val="baseline"/>
        <w:rPr>
          <w:color w:val="000000"/>
          <w:sz w:val="22"/>
          <w:szCs w:val="22"/>
          <w:lang w:val="el-GR"/>
        </w:rPr>
      </w:pPr>
      <w:r w:rsidRPr="00526B6A">
        <w:rPr>
          <w:rStyle w:val="normaltextrun"/>
          <w:b/>
          <w:bCs/>
          <w:color w:val="000000"/>
          <w:sz w:val="22"/>
          <w:szCs w:val="22"/>
          <w:lang w:val="el-GR"/>
        </w:rPr>
        <w:t>ΙΙ.  ΠΡΟΣΧΟΛΙΚΗ ΠΑΙΔΑΓΩΓΙΚΗ: ΘΕΣΜΟΠΟΙΗΣΗ ΚΑΙ ΠΡΟΣΕΓΓΙΣΕΙΣ</w:t>
      </w:r>
      <w:r w:rsidRPr="00526B6A">
        <w:rPr>
          <w:rStyle w:val="eop"/>
          <w:color w:val="000000"/>
          <w:sz w:val="22"/>
          <w:szCs w:val="22"/>
        </w:rPr>
        <w:t> </w:t>
      </w:r>
    </w:p>
    <w:p w14:paraId="0D68C643" w14:textId="6B3A33C3" w:rsidR="00BA514E" w:rsidRPr="00526B6A" w:rsidRDefault="00526B6A" w:rsidP="00526B6A">
      <w:pPr>
        <w:pStyle w:val="xmsonormal"/>
        <w:shd w:val="clear" w:color="auto" w:fill="FFFFFF"/>
        <w:spacing w:before="0" w:beforeAutospacing="0" w:after="0" w:afterAutospacing="0" w:line="360" w:lineRule="auto"/>
        <w:rPr>
          <w:color w:val="242424"/>
          <w:sz w:val="22"/>
          <w:szCs w:val="22"/>
        </w:rPr>
      </w:pPr>
      <w:r w:rsidRPr="00526B6A">
        <w:rPr>
          <w:b/>
          <w:bCs/>
          <w:color w:val="242424"/>
          <w:sz w:val="22"/>
          <w:szCs w:val="22"/>
        </w:rPr>
        <w:t>Θεματικές Ενότητες:</w:t>
      </w:r>
    </w:p>
    <w:p w14:paraId="36314DE9" w14:textId="77777777" w:rsidR="00D541F2" w:rsidRPr="00526B6A" w:rsidRDefault="00D541F2" w:rsidP="00526B6A">
      <w:pPr>
        <w:pStyle w:val="paragraph"/>
        <w:spacing w:before="0" w:beforeAutospacing="0" w:after="0" w:afterAutospacing="0" w:line="360" w:lineRule="auto"/>
        <w:jc w:val="both"/>
        <w:textAlignment w:val="baseline"/>
        <w:rPr>
          <w:rStyle w:val="eop"/>
          <w:sz w:val="22"/>
          <w:szCs w:val="22"/>
          <w:lang w:val="el-GR"/>
        </w:rPr>
      </w:pPr>
      <w:r w:rsidRPr="00526B6A">
        <w:rPr>
          <w:rStyle w:val="eop"/>
          <w:sz w:val="22"/>
          <w:szCs w:val="22"/>
        </w:rPr>
        <w:t> </w:t>
      </w:r>
      <w:r w:rsidRPr="00526B6A">
        <w:rPr>
          <w:rStyle w:val="eop"/>
          <w:sz w:val="22"/>
          <w:szCs w:val="22"/>
          <w:lang w:val="el-GR"/>
        </w:rPr>
        <w:t>1. Η συγκρότηση της Προσχολικής Παιδαγωγικής ως διακριτό επιστημονικό πεδίο των</w:t>
      </w:r>
    </w:p>
    <w:p w14:paraId="1C86A49C" w14:textId="77777777" w:rsidR="00D541F2" w:rsidRPr="00526B6A" w:rsidRDefault="00D541F2" w:rsidP="00526B6A">
      <w:pPr>
        <w:pStyle w:val="paragraph"/>
        <w:spacing w:before="0" w:beforeAutospacing="0" w:after="0" w:afterAutospacing="0" w:line="360" w:lineRule="auto"/>
        <w:jc w:val="both"/>
        <w:textAlignment w:val="baseline"/>
        <w:rPr>
          <w:rStyle w:val="eop"/>
          <w:sz w:val="22"/>
          <w:szCs w:val="22"/>
          <w:lang w:val="el-GR"/>
        </w:rPr>
      </w:pPr>
      <w:r w:rsidRPr="00526B6A">
        <w:rPr>
          <w:rStyle w:val="eop"/>
          <w:sz w:val="22"/>
          <w:szCs w:val="22"/>
          <w:lang w:val="el-GR"/>
        </w:rPr>
        <w:t>Επιστημών της Αγωγής. Έννοια, στόχοι και περιεχόμενο.</w:t>
      </w:r>
    </w:p>
    <w:p w14:paraId="7465BAA7" w14:textId="77777777" w:rsidR="00D541F2" w:rsidRPr="00526B6A" w:rsidRDefault="00D541F2" w:rsidP="00526B6A">
      <w:pPr>
        <w:pStyle w:val="paragraph"/>
        <w:spacing w:before="0" w:beforeAutospacing="0" w:after="0" w:afterAutospacing="0" w:line="360" w:lineRule="auto"/>
        <w:jc w:val="both"/>
        <w:textAlignment w:val="baseline"/>
        <w:rPr>
          <w:rStyle w:val="eop"/>
          <w:sz w:val="22"/>
          <w:szCs w:val="22"/>
          <w:lang w:val="el-GR"/>
        </w:rPr>
      </w:pPr>
      <w:r w:rsidRPr="00526B6A">
        <w:rPr>
          <w:rStyle w:val="eop"/>
          <w:sz w:val="22"/>
          <w:szCs w:val="22"/>
          <w:lang w:val="el-GR"/>
        </w:rPr>
        <w:t>2. Οι φιλοσοφικές βάσεις της Προσχολικής Παιδαγωγικής (</w:t>
      </w:r>
      <w:r w:rsidRPr="00526B6A">
        <w:rPr>
          <w:rStyle w:val="eop"/>
          <w:sz w:val="22"/>
          <w:szCs w:val="22"/>
        </w:rPr>
        <w:t>Rousseau</w:t>
      </w:r>
      <w:r w:rsidRPr="00526B6A">
        <w:rPr>
          <w:rStyle w:val="eop"/>
          <w:sz w:val="22"/>
          <w:szCs w:val="22"/>
          <w:lang w:val="el-GR"/>
        </w:rPr>
        <w:t xml:space="preserve">, </w:t>
      </w:r>
      <w:r w:rsidRPr="00526B6A">
        <w:rPr>
          <w:rStyle w:val="eop"/>
          <w:sz w:val="22"/>
          <w:szCs w:val="22"/>
        </w:rPr>
        <w:t>Dewey</w:t>
      </w:r>
      <w:r w:rsidRPr="00526B6A">
        <w:rPr>
          <w:rStyle w:val="eop"/>
          <w:sz w:val="22"/>
          <w:szCs w:val="22"/>
          <w:lang w:val="el-GR"/>
        </w:rPr>
        <w:t xml:space="preserve">, </w:t>
      </w:r>
      <w:r w:rsidRPr="00526B6A">
        <w:rPr>
          <w:rStyle w:val="eop"/>
          <w:sz w:val="22"/>
          <w:szCs w:val="22"/>
        </w:rPr>
        <w:t>Moss</w:t>
      </w:r>
      <w:r w:rsidRPr="00526B6A">
        <w:rPr>
          <w:rStyle w:val="eop"/>
          <w:sz w:val="22"/>
          <w:szCs w:val="22"/>
          <w:lang w:val="el-GR"/>
        </w:rPr>
        <w:t>).</w:t>
      </w:r>
    </w:p>
    <w:p w14:paraId="7DB68B88" w14:textId="77777777" w:rsidR="00D541F2" w:rsidRPr="00526B6A" w:rsidRDefault="00D541F2" w:rsidP="00526B6A">
      <w:pPr>
        <w:pStyle w:val="paragraph"/>
        <w:spacing w:before="0" w:beforeAutospacing="0" w:after="0" w:afterAutospacing="0" w:line="360" w:lineRule="auto"/>
        <w:jc w:val="both"/>
        <w:textAlignment w:val="baseline"/>
        <w:rPr>
          <w:rStyle w:val="eop"/>
          <w:sz w:val="22"/>
          <w:szCs w:val="22"/>
          <w:lang w:val="el-GR"/>
        </w:rPr>
      </w:pPr>
      <w:r w:rsidRPr="00526B6A">
        <w:rPr>
          <w:rStyle w:val="eop"/>
          <w:sz w:val="22"/>
          <w:szCs w:val="22"/>
          <w:lang w:val="el-GR"/>
        </w:rPr>
        <w:t xml:space="preserve">3. Θεμελιωτές της Προσχολικής Παιδαγωγικής. </w:t>
      </w:r>
      <w:r w:rsidRPr="00526B6A">
        <w:rPr>
          <w:rStyle w:val="eop"/>
          <w:sz w:val="22"/>
          <w:szCs w:val="22"/>
        </w:rPr>
        <w:t>Froebel</w:t>
      </w:r>
      <w:r w:rsidRPr="00526B6A">
        <w:rPr>
          <w:rStyle w:val="eop"/>
          <w:sz w:val="22"/>
          <w:szCs w:val="22"/>
          <w:lang w:val="el-GR"/>
        </w:rPr>
        <w:t xml:space="preserve">, </w:t>
      </w:r>
      <w:r w:rsidRPr="00526B6A">
        <w:rPr>
          <w:rStyle w:val="eop"/>
          <w:sz w:val="22"/>
          <w:szCs w:val="22"/>
        </w:rPr>
        <w:t>MacMillan</w:t>
      </w:r>
      <w:r w:rsidRPr="00526B6A">
        <w:rPr>
          <w:rStyle w:val="eop"/>
          <w:sz w:val="22"/>
          <w:szCs w:val="22"/>
          <w:lang w:val="el-GR"/>
        </w:rPr>
        <w:t xml:space="preserve">, </w:t>
      </w:r>
      <w:r w:rsidRPr="00526B6A">
        <w:rPr>
          <w:rStyle w:val="eop"/>
          <w:sz w:val="22"/>
          <w:szCs w:val="22"/>
        </w:rPr>
        <w:t>Montessori</w:t>
      </w:r>
      <w:r w:rsidRPr="00526B6A">
        <w:rPr>
          <w:rStyle w:val="eop"/>
          <w:sz w:val="22"/>
          <w:szCs w:val="22"/>
          <w:lang w:val="el-GR"/>
        </w:rPr>
        <w:t xml:space="preserve">, </w:t>
      </w:r>
      <w:r w:rsidRPr="00526B6A">
        <w:rPr>
          <w:rStyle w:val="eop"/>
          <w:sz w:val="22"/>
          <w:szCs w:val="22"/>
        </w:rPr>
        <w:t>Malaguzzi</w:t>
      </w:r>
      <w:r w:rsidRPr="00526B6A">
        <w:rPr>
          <w:rStyle w:val="eop"/>
          <w:sz w:val="22"/>
          <w:szCs w:val="22"/>
          <w:lang w:val="el-GR"/>
        </w:rPr>
        <w:t>.</w:t>
      </w:r>
    </w:p>
    <w:p w14:paraId="5F13CBC7" w14:textId="77777777" w:rsidR="00D541F2" w:rsidRPr="00526B6A" w:rsidRDefault="00D541F2" w:rsidP="00526B6A">
      <w:pPr>
        <w:pStyle w:val="paragraph"/>
        <w:spacing w:before="0" w:beforeAutospacing="0" w:after="0" w:afterAutospacing="0" w:line="360" w:lineRule="auto"/>
        <w:jc w:val="both"/>
        <w:textAlignment w:val="baseline"/>
        <w:rPr>
          <w:rStyle w:val="eop"/>
          <w:sz w:val="22"/>
          <w:szCs w:val="22"/>
          <w:lang w:val="el-GR"/>
        </w:rPr>
      </w:pPr>
      <w:r w:rsidRPr="00526B6A">
        <w:rPr>
          <w:rStyle w:val="eop"/>
          <w:sz w:val="22"/>
          <w:szCs w:val="22"/>
          <w:lang w:val="el-GR"/>
        </w:rPr>
        <w:t>4. Κατασκευάζοντας την πρώιμη παιδική ηλικία – Η εικόνα του παιδιού ως πολίτης.</w:t>
      </w:r>
    </w:p>
    <w:p w14:paraId="157D7660" w14:textId="77777777" w:rsidR="00D541F2" w:rsidRPr="00526B6A" w:rsidRDefault="00D541F2" w:rsidP="00526B6A">
      <w:pPr>
        <w:pStyle w:val="paragraph"/>
        <w:spacing w:before="0" w:beforeAutospacing="0" w:after="0" w:afterAutospacing="0" w:line="360" w:lineRule="auto"/>
        <w:jc w:val="both"/>
        <w:textAlignment w:val="baseline"/>
        <w:rPr>
          <w:rStyle w:val="eop"/>
          <w:sz w:val="22"/>
          <w:szCs w:val="22"/>
          <w:lang w:val="el-GR"/>
        </w:rPr>
      </w:pPr>
      <w:r w:rsidRPr="00526B6A">
        <w:rPr>
          <w:rStyle w:val="eop"/>
          <w:sz w:val="22"/>
          <w:szCs w:val="22"/>
          <w:lang w:val="el-GR"/>
        </w:rPr>
        <w:t>5. Ιστορική συγκρότηση των θεσμών προσχολικής αγωγής και φροντίδας. Ανταγωνισμός</w:t>
      </w:r>
    </w:p>
    <w:p w14:paraId="0932F5A1" w14:textId="77777777" w:rsidR="00D541F2" w:rsidRPr="00526B6A" w:rsidRDefault="00D541F2" w:rsidP="00526B6A">
      <w:pPr>
        <w:pStyle w:val="paragraph"/>
        <w:spacing w:before="0" w:beforeAutospacing="0" w:after="0" w:afterAutospacing="0" w:line="360" w:lineRule="auto"/>
        <w:jc w:val="both"/>
        <w:textAlignment w:val="baseline"/>
        <w:rPr>
          <w:rStyle w:val="eop"/>
          <w:sz w:val="22"/>
          <w:szCs w:val="22"/>
          <w:lang w:val="el-GR"/>
        </w:rPr>
      </w:pPr>
      <w:r w:rsidRPr="00526B6A">
        <w:rPr>
          <w:rStyle w:val="eop"/>
          <w:sz w:val="22"/>
          <w:szCs w:val="22"/>
          <w:lang w:val="el-GR"/>
        </w:rPr>
        <w:t>Κράτους και Εκκλησίας.</w:t>
      </w:r>
    </w:p>
    <w:p w14:paraId="0305D02C" w14:textId="77777777" w:rsidR="00D541F2" w:rsidRPr="00526B6A" w:rsidRDefault="00D541F2" w:rsidP="00526B6A">
      <w:pPr>
        <w:pStyle w:val="paragraph"/>
        <w:spacing w:before="0" w:beforeAutospacing="0" w:after="0" w:afterAutospacing="0" w:line="360" w:lineRule="auto"/>
        <w:jc w:val="both"/>
        <w:textAlignment w:val="baseline"/>
        <w:rPr>
          <w:rStyle w:val="eop"/>
          <w:sz w:val="22"/>
          <w:szCs w:val="22"/>
          <w:lang w:val="el-GR"/>
        </w:rPr>
      </w:pPr>
      <w:r w:rsidRPr="00526B6A">
        <w:rPr>
          <w:rStyle w:val="eop"/>
          <w:sz w:val="22"/>
          <w:szCs w:val="22"/>
          <w:lang w:val="el-GR"/>
        </w:rPr>
        <w:t>6. Φεμινιστικές προσεγγίσεις και η συμβολή τους στην ανάπτυξη της προσχολικής αγωγής.</w:t>
      </w:r>
    </w:p>
    <w:p w14:paraId="110FE1AF" w14:textId="77777777" w:rsidR="00D541F2" w:rsidRPr="00526B6A" w:rsidRDefault="00D541F2" w:rsidP="00526B6A">
      <w:pPr>
        <w:pStyle w:val="paragraph"/>
        <w:spacing w:before="0" w:beforeAutospacing="0" w:after="0" w:afterAutospacing="0" w:line="360" w:lineRule="auto"/>
        <w:jc w:val="both"/>
        <w:textAlignment w:val="baseline"/>
        <w:rPr>
          <w:rStyle w:val="eop"/>
          <w:sz w:val="22"/>
          <w:szCs w:val="22"/>
          <w:lang w:val="el-GR"/>
        </w:rPr>
      </w:pPr>
      <w:r w:rsidRPr="00526B6A">
        <w:rPr>
          <w:rStyle w:val="eop"/>
          <w:sz w:val="22"/>
          <w:szCs w:val="22"/>
          <w:lang w:val="el-GR"/>
        </w:rPr>
        <w:t>7. Οι προσχολικοί θεσμοί ως κοινωνικές κατασκευές και ως κοινωνικό δικαίωμα.</w:t>
      </w:r>
    </w:p>
    <w:p w14:paraId="2951A4CF" w14:textId="77777777" w:rsidR="00D541F2" w:rsidRPr="00526B6A" w:rsidRDefault="00D541F2" w:rsidP="00526B6A">
      <w:pPr>
        <w:pStyle w:val="paragraph"/>
        <w:spacing w:before="0" w:beforeAutospacing="0" w:after="0" w:afterAutospacing="0" w:line="360" w:lineRule="auto"/>
        <w:jc w:val="both"/>
        <w:textAlignment w:val="baseline"/>
        <w:rPr>
          <w:rStyle w:val="eop"/>
          <w:sz w:val="22"/>
          <w:szCs w:val="22"/>
          <w:lang w:val="el-GR"/>
        </w:rPr>
      </w:pPr>
      <w:r w:rsidRPr="00526B6A">
        <w:rPr>
          <w:rStyle w:val="eop"/>
          <w:sz w:val="22"/>
          <w:szCs w:val="22"/>
          <w:lang w:val="el-GR"/>
        </w:rPr>
        <w:t>8. Προσχολική αγωγή και φροντίδα και Κράτος Πρόνοιας.</w:t>
      </w:r>
    </w:p>
    <w:p w14:paraId="3C2C6673" w14:textId="77777777" w:rsidR="00D541F2" w:rsidRPr="00526B6A" w:rsidRDefault="00D541F2" w:rsidP="00526B6A">
      <w:pPr>
        <w:pStyle w:val="paragraph"/>
        <w:spacing w:before="0" w:beforeAutospacing="0" w:after="0" w:afterAutospacing="0" w:line="360" w:lineRule="auto"/>
        <w:jc w:val="both"/>
        <w:textAlignment w:val="baseline"/>
        <w:rPr>
          <w:rStyle w:val="eop"/>
          <w:sz w:val="22"/>
          <w:szCs w:val="22"/>
          <w:lang w:val="el-GR"/>
        </w:rPr>
      </w:pPr>
      <w:r w:rsidRPr="00526B6A">
        <w:rPr>
          <w:rStyle w:val="eop"/>
          <w:sz w:val="22"/>
          <w:szCs w:val="22"/>
          <w:lang w:val="el-GR"/>
        </w:rPr>
        <w:t>9. Μετασχηματίζοντας τον προσχολικό θεσμό: Από το ιατρικό στο παιδαγωγικό παράδειγμα.</w:t>
      </w:r>
    </w:p>
    <w:p w14:paraId="0E632E09" w14:textId="77777777" w:rsidR="00D541F2" w:rsidRPr="00526B6A" w:rsidRDefault="00D541F2" w:rsidP="00526B6A">
      <w:pPr>
        <w:pStyle w:val="paragraph"/>
        <w:spacing w:before="0" w:beforeAutospacing="0" w:after="0" w:afterAutospacing="0" w:line="360" w:lineRule="auto"/>
        <w:jc w:val="both"/>
        <w:textAlignment w:val="baseline"/>
        <w:rPr>
          <w:rStyle w:val="eop"/>
          <w:sz w:val="22"/>
          <w:szCs w:val="22"/>
          <w:lang w:val="el-GR"/>
        </w:rPr>
      </w:pPr>
      <w:r w:rsidRPr="00526B6A">
        <w:rPr>
          <w:rStyle w:val="eop"/>
          <w:sz w:val="22"/>
          <w:szCs w:val="22"/>
          <w:lang w:val="el-GR"/>
        </w:rPr>
        <w:t>10. Μορφές συστημάτων προσχολικών θεσμών – Ενιαία και διχοτομημένα συστήματα.</w:t>
      </w:r>
    </w:p>
    <w:p w14:paraId="0DE9C419" w14:textId="77777777" w:rsidR="00D541F2" w:rsidRPr="00526B6A" w:rsidRDefault="00D541F2" w:rsidP="00526B6A">
      <w:pPr>
        <w:pStyle w:val="paragraph"/>
        <w:spacing w:before="0" w:beforeAutospacing="0" w:after="0" w:afterAutospacing="0" w:line="360" w:lineRule="auto"/>
        <w:jc w:val="both"/>
        <w:textAlignment w:val="baseline"/>
        <w:rPr>
          <w:rStyle w:val="eop"/>
          <w:sz w:val="22"/>
          <w:szCs w:val="22"/>
          <w:lang w:val="el-GR"/>
        </w:rPr>
      </w:pPr>
      <w:r w:rsidRPr="00526B6A">
        <w:rPr>
          <w:rStyle w:val="eop"/>
          <w:sz w:val="22"/>
          <w:szCs w:val="22"/>
          <w:lang w:val="el-GR"/>
        </w:rPr>
        <w:t>11. Από τις ατομικές στις συστημικές ικανότητες - Αυτόνομα και ικανά συστήματα προσχολικής</w:t>
      </w:r>
    </w:p>
    <w:p w14:paraId="5C14A8BB" w14:textId="77777777" w:rsidR="00D541F2" w:rsidRPr="00526B6A" w:rsidRDefault="00D541F2" w:rsidP="00526B6A">
      <w:pPr>
        <w:pStyle w:val="paragraph"/>
        <w:spacing w:before="0" w:beforeAutospacing="0" w:after="0" w:afterAutospacing="0" w:line="360" w:lineRule="auto"/>
        <w:jc w:val="both"/>
        <w:textAlignment w:val="baseline"/>
        <w:rPr>
          <w:rStyle w:val="eop"/>
          <w:sz w:val="22"/>
          <w:szCs w:val="22"/>
          <w:lang w:val="el-GR"/>
        </w:rPr>
      </w:pPr>
      <w:r w:rsidRPr="00526B6A">
        <w:rPr>
          <w:rStyle w:val="eop"/>
          <w:sz w:val="22"/>
          <w:szCs w:val="22"/>
          <w:lang w:val="el-GR"/>
        </w:rPr>
        <w:t>αγωγής και φροντίδας.</w:t>
      </w:r>
    </w:p>
    <w:p w14:paraId="1F99E9DF" w14:textId="77777777" w:rsidR="00D541F2" w:rsidRPr="00526B6A" w:rsidRDefault="00D541F2" w:rsidP="00526B6A">
      <w:pPr>
        <w:pStyle w:val="paragraph"/>
        <w:spacing w:before="0" w:beforeAutospacing="0" w:after="0" w:afterAutospacing="0" w:line="360" w:lineRule="auto"/>
        <w:jc w:val="both"/>
        <w:textAlignment w:val="baseline"/>
        <w:rPr>
          <w:rStyle w:val="eop"/>
          <w:sz w:val="22"/>
          <w:szCs w:val="22"/>
          <w:lang w:val="el-GR"/>
        </w:rPr>
      </w:pPr>
      <w:r w:rsidRPr="00526B6A">
        <w:rPr>
          <w:rStyle w:val="eop"/>
          <w:sz w:val="22"/>
          <w:szCs w:val="22"/>
          <w:lang w:val="el-GR"/>
        </w:rPr>
        <w:t>12. Το ζήτημα της ποιότητας, επιμέρους πεδία και κριτήρια ποιότητας.</w:t>
      </w:r>
    </w:p>
    <w:p w14:paraId="6EADE4FA" w14:textId="77777777" w:rsidR="00D541F2" w:rsidRPr="00526B6A" w:rsidRDefault="00D541F2" w:rsidP="00526B6A">
      <w:pPr>
        <w:pStyle w:val="paragraph"/>
        <w:spacing w:before="0" w:beforeAutospacing="0" w:after="0" w:afterAutospacing="0" w:line="360" w:lineRule="auto"/>
        <w:jc w:val="both"/>
        <w:textAlignment w:val="baseline"/>
        <w:rPr>
          <w:sz w:val="22"/>
          <w:szCs w:val="22"/>
          <w:lang w:val="el-GR"/>
        </w:rPr>
      </w:pPr>
      <w:r w:rsidRPr="00526B6A">
        <w:rPr>
          <w:rStyle w:val="eop"/>
          <w:sz w:val="22"/>
          <w:szCs w:val="22"/>
          <w:lang w:val="el-GR"/>
        </w:rPr>
        <w:t>13. Σύγχρονες προσεγγίσεις της ποιότητας στους θεσμούς προσχολικής αγωγής και φροντίδας</w:t>
      </w:r>
    </w:p>
    <w:p w14:paraId="1FAC14F7" w14:textId="77777777" w:rsidR="00D541F2" w:rsidRPr="00526B6A" w:rsidRDefault="00D541F2" w:rsidP="00526B6A">
      <w:pPr>
        <w:pStyle w:val="paragraph"/>
        <w:spacing w:before="0" w:beforeAutospacing="0" w:after="0" w:afterAutospacing="0" w:line="360" w:lineRule="auto"/>
        <w:ind w:left="135"/>
        <w:jc w:val="both"/>
        <w:textAlignment w:val="baseline"/>
        <w:rPr>
          <w:rStyle w:val="normaltextrun"/>
          <w:b/>
          <w:bCs/>
          <w:sz w:val="22"/>
          <w:szCs w:val="22"/>
          <w:lang w:val="el-GR"/>
        </w:rPr>
      </w:pPr>
    </w:p>
    <w:p w14:paraId="5DCC3838" w14:textId="77777777" w:rsidR="00D541F2" w:rsidRPr="00526B6A" w:rsidRDefault="00D541F2" w:rsidP="00526B6A">
      <w:pPr>
        <w:pStyle w:val="paragraph"/>
        <w:spacing w:before="0" w:beforeAutospacing="0" w:after="0" w:afterAutospacing="0" w:line="360" w:lineRule="auto"/>
        <w:ind w:left="135"/>
        <w:jc w:val="both"/>
        <w:textAlignment w:val="baseline"/>
        <w:rPr>
          <w:sz w:val="22"/>
          <w:szCs w:val="22"/>
          <w:lang w:val="el-GR"/>
        </w:rPr>
      </w:pPr>
      <w:bookmarkStart w:id="2" w:name="_Hlk198536078"/>
      <w:r w:rsidRPr="00526B6A">
        <w:rPr>
          <w:rStyle w:val="normaltextrun"/>
          <w:b/>
          <w:bCs/>
          <w:sz w:val="22"/>
          <w:szCs w:val="22"/>
          <w:lang w:val="el-GR"/>
        </w:rPr>
        <w:t xml:space="preserve">Προτεινόμενη </w:t>
      </w:r>
      <w:bookmarkEnd w:id="2"/>
      <w:r w:rsidRPr="00526B6A">
        <w:rPr>
          <w:rStyle w:val="normaltextrun"/>
          <w:b/>
          <w:bCs/>
          <w:sz w:val="22"/>
          <w:szCs w:val="22"/>
          <w:lang w:val="el-GR"/>
        </w:rPr>
        <w:t>βιβλιογραφία</w:t>
      </w:r>
      <w:r w:rsidRPr="00526B6A">
        <w:rPr>
          <w:rStyle w:val="eop"/>
          <w:sz w:val="22"/>
          <w:szCs w:val="22"/>
        </w:rPr>
        <w:t> </w:t>
      </w:r>
    </w:p>
    <w:p w14:paraId="7E959F8C" w14:textId="77777777" w:rsidR="00D541F2" w:rsidRPr="00526B6A" w:rsidRDefault="00D541F2" w:rsidP="00526B6A">
      <w:pPr>
        <w:pStyle w:val="paragraph"/>
        <w:numPr>
          <w:ilvl w:val="0"/>
          <w:numId w:val="39"/>
        </w:numPr>
        <w:spacing w:before="0" w:beforeAutospacing="0" w:after="0" w:afterAutospacing="0" w:line="360" w:lineRule="auto"/>
        <w:ind w:left="714" w:hanging="357"/>
        <w:textAlignment w:val="baseline"/>
        <w:rPr>
          <w:sz w:val="22"/>
          <w:szCs w:val="22"/>
          <w:lang w:val="el-GR"/>
        </w:rPr>
      </w:pPr>
      <w:proofErr w:type="spellStart"/>
      <w:r w:rsidRPr="00526B6A">
        <w:rPr>
          <w:rStyle w:val="normaltextrun"/>
          <w:sz w:val="22"/>
          <w:szCs w:val="22"/>
        </w:rPr>
        <w:t>Willekens</w:t>
      </w:r>
      <w:proofErr w:type="spellEnd"/>
      <w:r w:rsidRPr="00526B6A">
        <w:rPr>
          <w:rStyle w:val="normaltextrun"/>
          <w:sz w:val="22"/>
          <w:szCs w:val="22"/>
          <w:lang w:val="el-GR"/>
        </w:rPr>
        <w:t xml:space="preserve"> </w:t>
      </w:r>
      <w:r w:rsidRPr="00526B6A">
        <w:rPr>
          <w:rStyle w:val="normaltextrun"/>
          <w:sz w:val="22"/>
          <w:szCs w:val="22"/>
        </w:rPr>
        <w:t>H</w:t>
      </w:r>
      <w:r w:rsidRPr="00526B6A">
        <w:rPr>
          <w:rStyle w:val="normaltextrun"/>
          <w:sz w:val="22"/>
          <w:szCs w:val="22"/>
          <w:lang w:val="el-GR"/>
        </w:rPr>
        <w:t xml:space="preserve">., </w:t>
      </w:r>
      <w:r w:rsidRPr="00526B6A">
        <w:rPr>
          <w:rStyle w:val="normaltextrun"/>
          <w:sz w:val="22"/>
          <w:szCs w:val="22"/>
        </w:rPr>
        <w:t>Scheiwe</w:t>
      </w:r>
      <w:r w:rsidRPr="00526B6A">
        <w:rPr>
          <w:rStyle w:val="normaltextrun"/>
          <w:sz w:val="22"/>
          <w:szCs w:val="22"/>
          <w:lang w:val="el-GR"/>
        </w:rPr>
        <w:t xml:space="preserve"> </w:t>
      </w:r>
      <w:r w:rsidRPr="00526B6A">
        <w:rPr>
          <w:rStyle w:val="normaltextrun"/>
          <w:sz w:val="22"/>
          <w:szCs w:val="22"/>
        </w:rPr>
        <w:t>K</w:t>
      </w:r>
      <w:r w:rsidRPr="00526B6A">
        <w:rPr>
          <w:rStyle w:val="normaltextrun"/>
          <w:sz w:val="22"/>
          <w:szCs w:val="22"/>
          <w:lang w:val="el-GR"/>
        </w:rPr>
        <w:t xml:space="preserve">. &amp; </w:t>
      </w:r>
      <w:proofErr w:type="spellStart"/>
      <w:r w:rsidRPr="00526B6A">
        <w:rPr>
          <w:rStyle w:val="normaltextrun"/>
          <w:sz w:val="22"/>
          <w:szCs w:val="22"/>
        </w:rPr>
        <w:t>Nawritzki</w:t>
      </w:r>
      <w:proofErr w:type="spellEnd"/>
      <w:r w:rsidRPr="00526B6A">
        <w:rPr>
          <w:rStyle w:val="normaltextrun"/>
          <w:sz w:val="22"/>
          <w:szCs w:val="22"/>
          <w:lang w:val="el-GR"/>
        </w:rPr>
        <w:t xml:space="preserve"> </w:t>
      </w:r>
      <w:r w:rsidRPr="00526B6A">
        <w:rPr>
          <w:rStyle w:val="normaltextrun"/>
          <w:sz w:val="22"/>
          <w:szCs w:val="22"/>
        </w:rPr>
        <w:t>K</w:t>
      </w:r>
      <w:r w:rsidRPr="00526B6A">
        <w:rPr>
          <w:rStyle w:val="normaltextrun"/>
          <w:sz w:val="22"/>
          <w:szCs w:val="22"/>
          <w:lang w:val="el-GR"/>
        </w:rPr>
        <w:t xml:space="preserve">. (2023) </w:t>
      </w:r>
      <w:r w:rsidRPr="00526B6A">
        <w:rPr>
          <w:rStyle w:val="normaltextrun"/>
          <w:i/>
          <w:iCs/>
          <w:sz w:val="22"/>
          <w:szCs w:val="22"/>
          <w:lang w:val="el-GR"/>
        </w:rPr>
        <w:t>Η Προσχολική Αγωγή στην Ευρώπη και τη Βόρειο Αμερική – Ιστορικές και Συγκριτικές Προσεγγίσεις</w:t>
      </w:r>
      <w:r w:rsidRPr="00526B6A">
        <w:rPr>
          <w:rStyle w:val="normaltextrun"/>
          <w:sz w:val="22"/>
          <w:szCs w:val="22"/>
          <w:lang w:val="el-GR"/>
        </w:rPr>
        <w:t xml:space="preserve">, Κυπριανός Π. &amp; </w:t>
      </w:r>
      <w:proofErr w:type="spellStart"/>
      <w:r w:rsidRPr="00526B6A">
        <w:rPr>
          <w:rStyle w:val="normaltextrun"/>
          <w:sz w:val="22"/>
          <w:szCs w:val="22"/>
          <w:lang w:val="el-GR"/>
        </w:rPr>
        <w:t>Μουσένα</w:t>
      </w:r>
      <w:proofErr w:type="spellEnd"/>
      <w:r w:rsidRPr="00526B6A">
        <w:rPr>
          <w:rStyle w:val="normaltextrun"/>
          <w:sz w:val="22"/>
          <w:szCs w:val="22"/>
          <w:lang w:val="el-GR"/>
        </w:rPr>
        <w:t xml:space="preserve"> Ε., (</w:t>
      </w:r>
      <w:proofErr w:type="spellStart"/>
      <w:r w:rsidRPr="00526B6A">
        <w:rPr>
          <w:rStyle w:val="normaltextrun"/>
          <w:sz w:val="22"/>
          <w:szCs w:val="22"/>
          <w:lang w:val="el-GR"/>
        </w:rPr>
        <w:t>Επιμ</w:t>
      </w:r>
      <w:proofErr w:type="spellEnd"/>
      <w:r w:rsidRPr="00526B6A">
        <w:rPr>
          <w:rStyle w:val="normaltextrun"/>
          <w:sz w:val="22"/>
          <w:szCs w:val="22"/>
          <w:lang w:val="el-GR"/>
        </w:rPr>
        <w:t xml:space="preserve">.) Αθήνα, </w:t>
      </w:r>
      <w:r w:rsidRPr="00526B6A">
        <w:rPr>
          <w:rStyle w:val="normaltextrun"/>
          <w:sz w:val="22"/>
          <w:szCs w:val="22"/>
        </w:rPr>
        <w:t>Gutenberg</w:t>
      </w:r>
      <w:r w:rsidRPr="00526B6A">
        <w:rPr>
          <w:rStyle w:val="normaltextrun"/>
          <w:sz w:val="22"/>
          <w:szCs w:val="22"/>
          <w:lang w:val="el-GR"/>
        </w:rPr>
        <w:t>     </w:t>
      </w:r>
      <w:r w:rsidRPr="00526B6A">
        <w:rPr>
          <w:rStyle w:val="eop"/>
          <w:sz w:val="22"/>
          <w:szCs w:val="22"/>
        </w:rPr>
        <w:t> </w:t>
      </w:r>
    </w:p>
    <w:p w14:paraId="4D16AA94" w14:textId="77777777" w:rsidR="00D541F2" w:rsidRPr="00526B6A" w:rsidRDefault="00D541F2" w:rsidP="00526B6A">
      <w:pPr>
        <w:pStyle w:val="paragraph"/>
        <w:numPr>
          <w:ilvl w:val="0"/>
          <w:numId w:val="39"/>
        </w:numPr>
        <w:spacing w:before="0" w:beforeAutospacing="0" w:after="0" w:afterAutospacing="0" w:line="360" w:lineRule="auto"/>
        <w:ind w:left="714" w:hanging="357"/>
        <w:textAlignment w:val="baseline"/>
        <w:rPr>
          <w:sz w:val="22"/>
          <w:szCs w:val="22"/>
          <w:lang w:val="el-GR"/>
        </w:rPr>
      </w:pPr>
      <w:r w:rsidRPr="00526B6A">
        <w:rPr>
          <w:rStyle w:val="normaltextrun"/>
          <w:sz w:val="22"/>
          <w:szCs w:val="22"/>
        </w:rPr>
        <w:t xml:space="preserve">Dahlberg G., Moss P. &amp; Pence A. (2021). </w:t>
      </w:r>
      <w:r w:rsidRPr="00526B6A">
        <w:rPr>
          <w:rStyle w:val="normaltextrun"/>
          <w:i/>
          <w:iCs/>
          <w:sz w:val="22"/>
          <w:szCs w:val="22"/>
          <w:lang w:val="el-GR"/>
        </w:rPr>
        <w:t>Πέρα από την Ποιότητα - Γλώσσες αξιολόγησης στην Προσχολική Αγωγή</w:t>
      </w:r>
      <w:r w:rsidRPr="00526B6A">
        <w:rPr>
          <w:rStyle w:val="normaltextrun"/>
          <w:sz w:val="22"/>
          <w:szCs w:val="22"/>
          <w:lang w:val="el-GR"/>
        </w:rPr>
        <w:t xml:space="preserve">.  Κυπριανός Π., και </w:t>
      </w:r>
      <w:proofErr w:type="spellStart"/>
      <w:r w:rsidRPr="00526B6A">
        <w:rPr>
          <w:rStyle w:val="normaltextrun"/>
          <w:sz w:val="22"/>
          <w:szCs w:val="22"/>
          <w:lang w:val="el-GR"/>
        </w:rPr>
        <w:t>Μουσένα</w:t>
      </w:r>
      <w:proofErr w:type="spellEnd"/>
      <w:r w:rsidRPr="00526B6A">
        <w:rPr>
          <w:rStyle w:val="normaltextrun"/>
          <w:sz w:val="22"/>
          <w:szCs w:val="22"/>
          <w:lang w:val="el-GR"/>
        </w:rPr>
        <w:t xml:space="preserve"> Ε. (</w:t>
      </w:r>
      <w:proofErr w:type="spellStart"/>
      <w:r w:rsidRPr="00526B6A">
        <w:rPr>
          <w:rStyle w:val="normaltextrun"/>
          <w:sz w:val="22"/>
          <w:szCs w:val="22"/>
          <w:lang w:val="el-GR"/>
        </w:rPr>
        <w:t>Επιμ</w:t>
      </w:r>
      <w:proofErr w:type="spellEnd"/>
      <w:r w:rsidRPr="00526B6A">
        <w:rPr>
          <w:rStyle w:val="normaltextrun"/>
          <w:sz w:val="22"/>
          <w:szCs w:val="22"/>
          <w:lang w:val="el-GR"/>
        </w:rPr>
        <w:t xml:space="preserve">.) Αθήνα: </w:t>
      </w:r>
      <w:proofErr w:type="spellStart"/>
      <w:r w:rsidRPr="00526B6A">
        <w:rPr>
          <w:rStyle w:val="normaltextrun"/>
          <w:sz w:val="22"/>
          <w:szCs w:val="22"/>
          <w:lang w:val="el-GR"/>
        </w:rPr>
        <w:t>Gutenberg</w:t>
      </w:r>
      <w:proofErr w:type="spellEnd"/>
      <w:r w:rsidRPr="00526B6A">
        <w:rPr>
          <w:rStyle w:val="normaltextrun"/>
          <w:sz w:val="22"/>
          <w:szCs w:val="22"/>
          <w:lang w:val="el-GR"/>
        </w:rPr>
        <w:t>.</w:t>
      </w:r>
      <w:r w:rsidRPr="00526B6A">
        <w:rPr>
          <w:rStyle w:val="eop"/>
          <w:sz w:val="22"/>
          <w:szCs w:val="22"/>
        </w:rPr>
        <w:t> </w:t>
      </w:r>
    </w:p>
    <w:p w14:paraId="799ADF2E" w14:textId="77777777" w:rsidR="00D541F2" w:rsidRPr="00526B6A" w:rsidRDefault="00D541F2" w:rsidP="00526B6A">
      <w:pPr>
        <w:pStyle w:val="paragraph"/>
        <w:numPr>
          <w:ilvl w:val="0"/>
          <w:numId w:val="39"/>
        </w:numPr>
        <w:spacing w:before="0" w:beforeAutospacing="0" w:after="0" w:afterAutospacing="0" w:line="360" w:lineRule="auto"/>
        <w:ind w:left="714" w:hanging="357"/>
        <w:textAlignment w:val="baseline"/>
        <w:rPr>
          <w:sz w:val="22"/>
          <w:szCs w:val="22"/>
          <w:lang w:val="el-GR"/>
        </w:rPr>
      </w:pPr>
      <w:proofErr w:type="spellStart"/>
      <w:r w:rsidRPr="00526B6A">
        <w:rPr>
          <w:rStyle w:val="normaltextrun"/>
          <w:sz w:val="22"/>
          <w:szCs w:val="22"/>
          <w:lang w:val="el-GR"/>
        </w:rPr>
        <w:t>Conkbayir</w:t>
      </w:r>
      <w:proofErr w:type="spellEnd"/>
      <w:r w:rsidRPr="00526B6A">
        <w:rPr>
          <w:rStyle w:val="normaltextrun"/>
          <w:sz w:val="22"/>
          <w:szCs w:val="22"/>
          <w:lang w:val="el-GR"/>
        </w:rPr>
        <w:t xml:space="preserve"> M., </w:t>
      </w:r>
      <w:proofErr w:type="spellStart"/>
      <w:r w:rsidRPr="00526B6A">
        <w:rPr>
          <w:rStyle w:val="normaltextrun"/>
          <w:sz w:val="22"/>
          <w:szCs w:val="22"/>
          <w:lang w:val="el-GR"/>
        </w:rPr>
        <w:t>Pascal</w:t>
      </w:r>
      <w:proofErr w:type="spellEnd"/>
      <w:r w:rsidRPr="00526B6A">
        <w:rPr>
          <w:rStyle w:val="normaltextrun"/>
          <w:sz w:val="22"/>
          <w:szCs w:val="22"/>
          <w:lang w:val="el-GR"/>
        </w:rPr>
        <w:t xml:space="preserve"> C - (2019). </w:t>
      </w:r>
      <w:r w:rsidRPr="00526B6A">
        <w:rPr>
          <w:rStyle w:val="normaltextrun"/>
          <w:i/>
          <w:iCs/>
          <w:sz w:val="22"/>
          <w:szCs w:val="22"/>
          <w:lang w:val="el-GR"/>
        </w:rPr>
        <w:t>Εισαγωγή στις κλασικές και σύγχρονες θεωρητικές προσεγγίσεις στην προσχολική αγωγή</w:t>
      </w:r>
      <w:r w:rsidRPr="00526B6A">
        <w:rPr>
          <w:rStyle w:val="normaltextrun"/>
          <w:sz w:val="22"/>
          <w:szCs w:val="22"/>
          <w:lang w:val="el-GR"/>
        </w:rPr>
        <w:t xml:space="preserve">. </w:t>
      </w:r>
      <w:proofErr w:type="spellStart"/>
      <w:r w:rsidRPr="00526B6A">
        <w:rPr>
          <w:rStyle w:val="normaltextrun"/>
          <w:sz w:val="22"/>
          <w:szCs w:val="22"/>
          <w:lang w:val="el-GR"/>
        </w:rPr>
        <w:t>Κάκουρος</w:t>
      </w:r>
      <w:proofErr w:type="spellEnd"/>
      <w:r w:rsidRPr="00526B6A">
        <w:rPr>
          <w:rStyle w:val="normaltextrun"/>
          <w:sz w:val="22"/>
          <w:szCs w:val="22"/>
          <w:lang w:val="el-GR"/>
        </w:rPr>
        <w:t xml:space="preserve"> Ε, </w:t>
      </w:r>
      <w:proofErr w:type="spellStart"/>
      <w:r w:rsidRPr="00526B6A">
        <w:rPr>
          <w:rStyle w:val="normaltextrun"/>
          <w:sz w:val="22"/>
          <w:szCs w:val="22"/>
          <w:lang w:val="el-GR"/>
        </w:rPr>
        <w:t>Μουσένα</w:t>
      </w:r>
      <w:proofErr w:type="spellEnd"/>
      <w:r w:rsidRPr="00526B6A">
        <w:rPr>
          <w:rStyle w:val="normaltextrun"/>
          <w:sz w:val="22"/>
          <w:szCs w:val="22"/>
          <w:lang w:val="el-GR"/>
        </w:rPr>
        <w:t xml:space="preserve"> Ε (</w:t>
      </w:r>
      <w:proofErr w:type="spellStart"/>
      <w:r w:rsidRPr="00526B6A">
        <w:rPr>
          <w:rStyle w:val="normaltextrun"/>
          <w:sz w:val="22"/>
          <w:szCs w:val="22"/>
          <w:lang w:val="el-GR"/>
        </w:rPr>
        <w:t>επιμ</w:t>
      </w:r>
      <w:proofErr w:type="spellEnd"/>
      <w:r w:rsidRPr="00526B6A">
        <w:rPr>
          <w:rStyle w:val="normaltextrun"/>
          <w:sz w:val="22"/>
          <w:szCs w:val="22"/>
          <w:lang w:val="el-GR"/>
        </w:rPr>
        <w:t xml:space="preserve">.) Αθήνα: </w:t>
      </w:r>
      <w:r w:rsidRPr="00526B6A">
        <w:rPr>
          <w:rStyle w:val="normaltextrun"/>
          <w:sz w:val="22"/>
          <w:szCs w:val="22"/>
        </w:rPr>
        <w:t>Gutenberg</w:t>
      </w:r>
      <w:r w:rsidRPr="00526B6A">
        <w:rPr>
          <w:rStyle w:val="normaltextrun"/>
          <w:sz w:val="22"/>
          <w:szCs w:val="22"/>
          <w:lang w:val="el-GR"/>
        </w:rPr>
        <w:t>.</w:t>
      </w:r>
      <w:r w:rsidRPr="00526B6A">
        <w:rPr>
          <w:rStyle w:val="eop"/>
          <w:sz w:val="22"/>
          <w:szCs w:val="22"/>
        </w:rPr>
        <w:t> </w:t>
      </w:r>
    </w:p>
    <w:p w14:paraId="4570EBBC" w14:textId="14273311" w:rsidR="00D541F2" w:rsidRPr="00526B6A" w:rsidRDefault="00D541F2" w:rsidP="00526B6A">
      <w:pPr>
        <w:pStyle w:val="paragraph"/>
        <w:numPr>
          <w:ilvl w:val="0"/>
          <w:numId w:val="39"/>
        </w:numPr>
        <w:spacing w:before="0" w:beforeAutospacing="0" w:after="0" w:afterAutospacing="0" w:line="360" w:lineRule="auto"/>
        <w:ind w:left="714" w:hanging="357"/>
        <w:textAlignment w:val="baseline"/>
        <w:rPr>
          <w:rStyle w:val="eop"/>
          <w:sz w:val="22"/>
          <w:szCs w:val="22"/>
          <w:lang w:val="el-GR"/>
        </w:rPr>
      </w:pPr>
      <w:r w:rsidRPr="00526B6A">
        <w:rPr>
          <w:rStyle w:val="normaltextrun"/>
          <w:sz w:val="22"/>
          <w:szCs w:val="22"/>
          <w:lang w:val="el-GR"/>
        </w:rPr>
        <w:t xml:space="preserve">Πετρογιάννης Κ.,  Melhuish E. C. (1999). </w:t>
      </w:r>
      <w:r w:rsidRPr="00526B6A">
        <w:rPr>
          <w:rStyle w:val="normaltextrun"/>
          <w:i/>
          <w:iCs/>
          <w:sz w:val="22"/>
          <w:szCs w:val="22"/>
          <w:lang w:val="el-GR"/>
        </w:rPr>
        <w:t>Προσχολική ηλικία</w:t>
      </w:r>
      <w:r w:rsidRPr="00526B6A">
        <w:rPr>
          <w:rStyle w:val="normaltextrun"/>
          <w:sz w:val="22"/>
          <w:szCs w:val="22"/>
          <w:lang w:val="el-GR"/>
        </w:rPr>
        <w:t>. Αθήνα: Καστανιώτη.</w:t>
      </w:r>
      <w:r w:rsidRPr="00526B6A">
        <w:rPr>
          <w:rStyle w:val="eop"/>
          <w:sz w:val="22"/>
          <w:szCs w:val="22"/>
        </w:rPr>
        <w:t> </w:t>
      </w:r>
    </w:p>
    <w:p w14:paraId="3EDED09E" w14:textId="77777777" w:rsidR="00D541F2" w:rsidRPr="00526B6A" w:rsidRDefault="00D541F2" w:rsidP="00526B6A">
      <w:pPr>
        <w:pStyle w:val="paragraph"/>
        <w:spacing w:before="0" w:beforeAutospacing="0" w:after="0" w:afterAutospacing="0" w:line="360" w:lineRule="auto"/>
        <w:ind w:left="714"/>
        <w:textAlignment w:val="baseline"/>
        <w:rPr>
          <w:sz w:val="22"/>
          <w:szCs w:val="22"/>
          <w:lang w:val="el-GR"/>
        </w:rPr>
      </w:pPr>
    </w:p>
    <w:p w14:paraId="6B395F13" w14:textId="32D21CFC" w:rsidR="00D404EE" w:rsidRPr="00526B6A" w:rsidRDefault="00D404EE" w:rsidP="00526B6A">
      <w:pPr>
        <w:spacing w:after="0" w:line="360" w:lineRule="auto"/>
        <w:jc w:val="center"/>
        <w:rPr>
          <w:rFonts w:ascii="Times New Roman" w:eastAsia="Times New Roman" w:hAnsi="Times New Roman"/>
          <w:b/>
          <w:lang w:eastAsia="el-GR"/>
        </w:rPr>
      </w:pPr>
      <w:r w:rsidRPr="00526B6A">
        <w:rPr>
          <w:rFonts w:ascii="Times New Roman" w:eastAsia="Times New Roman" w:hAnsi="Times New Roman"/>
          <w:b/>
          <w:lang w:val="en-US" w:eastAsia="el-GR"/>
        </w:rPr>
        <w:t>III</w:t>
      </w:r>
      <w:r w:rsidRPr="00526B6A">
        <w:rPr>
          <w:rFonts w:ascii="Times New Roman" w:eastAsia="Times New Roman" w:hAnsi="Times New Roman"/>
          <w:b/>
          <w:lang w:eastAsia="el-GR"/>
        </w:rPr>
        <w:t xml:space="preserve">. </w:t>
      </w:r>
      <w:r w:rsidR="0035790F" w:rsidRPr="00526B6A">
        <w:rPr>
          <w:rFonts w:ascii="Times New Roman" w:eastAsia="Times New Roman" w:hAnsi="Times New Roman"/>
          <w:b/>
          <w:lang w:eastAsia="el-GR"/>
        </w:rPr>
        <w:t xml:space="preserve">ΕΙΣΑΓΩΓΗ ΣΤΗΝ </w:t>
      </w:r>
      <w:r w:rsidRPr="00526B6A">
        <w:rPr>
          <w:rFonts w:ascii="Times New Roman" w:eastAsia="Times New Roman" w:hAnsi="Times New Roman"/>
          <w:b/>
          <w:lang w:eastAsia="el-GR"/>
        </w:rPr>
        <w:t>ΑΝΑΠΤΥΞΙΑΚΗ ΨΥΧΟΛΟΓΙΑ</w:t>
      </w:r>
    </w:p>
    <w:p w14:paraId="41C07635" w14:textId="77777777" w:rsidR="00526B6A" w:rsidRPr="00526B6A" w:rsidRDefault="00526B6A" w:rsidP="00526B6A">
      <w:pPr>
        <w:pStyle w:val="xmsonormal"/>
        <w:shd w:val="clear" w:color="auto" w:fill="FFFFFF"/>
        <w:spacing w:before="0" w:beforeAutospacing="0" w:after="0" w:afterAutospacing="0" w:line="360" w:lineRule="auto"/>
        <w:rPr>
          <w:color w:val="242424"/>
          <w:sz w:val="22"/>
          <w:szCs w:val="22"/>
        </w:rPr>
      </w:pPr>
      <w:bookmarkStart w:id="3" w:name="_Hlk198536123"/>
      <w:r w:rsidRPr="00526B6A">
        <w:rPr>
          <w:b/>
          <w:bCs/>
          <w:color w:val="242424"/>
          <w:sz w:val="22"/>
          <w:szCs w:val="22"/>
        </w:rPr>
        <w:t>Θεματικές Ενότητες:</w:t>
      </w:r>
    </w:p>
    <w:bookmarkEnd w:id="3"/>
    <w:p w14:paraId="0F83B981" w14:textId="77777777" w:rsidR="00526B6A" w:rsidRPr="00526B6A" w:rsidRDefault="00526B6A" w:rsidP="00526B6A">
      <w:pPr>
        <w:pStyle w:val="xmsonormal"/>
        <w:numPr>
          <w:ilvl w:val="0"/>
          <w:numId w:val="41"/>
        </w:numPr>
        <w:shd w:val="clear" w:color="auto" w:fill="FFFFFF"/>
        <w:spacing w:before="0" w:beforeAutospacing="0" w:after="0" w:afterAutospacing="0" w:line="360" w:lineRule="auto"/>
        <w:ind w:left="426" w:hanging="284"/>
        <w:rPr>
          <w:color w:val="242424"/>
          <w:sz w:val="22"/>
          <w:szCs w:val="22"/>
        </w:rPr>
      </w:pPr>
      <w:r w:rsidRPr="00526B6A">
        <w:rPr>
          <w:color w:val="242424"/>
          <w:sz w:val="22"/>
          <w:szCs w:val="22"/>
        </w:rPr>
        <w:t>Εξέλιξη και ανάπτυξη. Αντικείμενο μελέτης της Αναπτυξιακής Ψυχολογίας</w:t>
      </w:r>
    </w:p>
    <w:p w14:paraId="4B705311" w14:textId="77777777" w:rsidR="00526B6A" w:rsidRPr="00526B6A" w:rsidRDefault="00526B6A" w:rsidP="00526B6A">
      <w:pPr>
        <w:pStyle w:val="xmsonormal"/>
        <w:numPr>
          <w:ilvl w:val="0"/>
          <w:numId w:val="41"/>
        </w:numPr>
        <w:shd w:val="clear" w:color="auto" w:fill="FFFFFF"/>
        <w:spacing w:before="0" w:beforeAutospacing="0" w:after="0" w:afterAutospacing="0" w:line="360" w:lineRule="auto"/>
        <w:ind w:left="426" w:hanging="284"/>
        <w:rPr>
          <w:color w:val="242424"/>
          <w:sz w:val="22"/>
          <w:szCs w:val="22"/>
        </w:rPr>
      </w:pPr>
      <w:r w:rsidRPr="00526B6A">
        <w:rPr>
          <w:color w:val="242424"/>
          <w:sz w:val="22"/>
          <w:szCs w:val="22"/>
        </w:rPr>
        <w:t>Μέθοδοι έρευνας (σχεδιασμός και τεχνικές) στην αναπτυξιακή ψυχολογία</w:t>
      </w:r>
    </w:p>
    <w:p w14:paraId="2F2F9EC6" w14:textId="77777777" w:rsidR="00526B6A" w:rsidRPr="00526B6A" w:rsidRDefault="00526B6A" w:rsidP="00526B6A">
      <w:pPr>
        <w:pStyle w:val="xmsonormal"/>
        <w:numPr>
          <w:ilvl w:val="0"/>
          <w:numId w:val="41"/>
        </w:numPr>
        <w:shd w:val="clear" w:color="auto" w:fill="FFFFFF"/>
        <w:spacing w:before="0" w:beforeAutospacing="0" w:after="0" w:afterAutospacing="0" w:line="360" w:lineRule="auto"/>
        <w:ind w:left="426" w:hanging="284"/>
        <w:rPr>
          <w:color w:val="242424"/>
          <w:sz w:val="22"/>
          <w:szCs w:val="22"/>
        </w:rPr>
      </w:pPr>
      <w:r w:rsidRPr="00526B6A">
        <w:rPr>
          <w:color w:val="242424"/>
          <w:sz w:val="22"/>
          <w:szCs w:val="22"/>
        </w:rPr>
        <w:t>Θεωρητικές θέσεις για την ανάπτυξη του παιδιού από την αρχαιότητα έως τα τέλη του 19</w:t>
      </w:r>
      <w:r w:rsidRPr="00526B6A">
        <w:rPr>
          <w:color w:val="242424"/>
          <w:sz w:val="22"/>
          <w:szCs w:val="22"/>
          <w:vertAlign w:val="superscript"/>
        </w:rPr>
        <w:t>ου</w:t>
      </w:r>
      <w:r w:rsidRPr="00526B6A">
        <w:rPr>
          <w:color w:val="242424"/>
          <w:sz w:val="22"/>
          <w:szCs w:val="22"/>
        </w:rPr>
        <w:t> αιώνα.</w:t>
      </w:r>
    </w:p>
    <w:p w14:paraId="50EAE579" w14:textId="77777777" w:rsidR="00526B6A" w:rsidRPr="00526B6A" w:rsidRDefault="00526B6A" w:rsidP="00526B6A">
      <w:pPr>
        <w:pStyle w:val="xmsonormal"/>
        <w:numPr>
          <w:ilvl w:val="0"/>
          <w:numId w:val="41"/>
        </w:numPr>
        <w:shd w:val="clear" w:color="auto" w:fill="FFFFFF"/>
        <w:spacing w:before="0" w:beforeAutospacing="0" w:after="0" w:afterAutospacing="0" w:line="360" w:lineRule="auto"/>
        <w:ind w:left="426" w:hanging="284"/>
        <w:rPr>
          <w:color w:val="242424"/>
          <w:sz w:val="22"/>
          <w:szCs w:val="22"/>
        </w:rPr>
      </w:pPr>
      <w:r w:rsidRPr="00526B6A">
        <w:rPr>
          <w:color w:val="242424"/>
          <w:sz w:val="22"/>
          <w:szCs w:val="22"/>
        </w:rPr>
        <w:t xml:space="preserve">Ψυχανάλυση - Οι επίγονοι του </w:t>
      </w:r>
      <w:proofErr w:type="spellStart"/>
      <w:r w:rsidRPr="00526B6A">
        <w:rPr>
          <w:color w:val="242424"/>
          <w:sz w:val="22"/>
          <w:szCs w:val="22"/>
        </w:rPr>
        <w:t>Freud</w:t>
      </w:r>
      <w:proofErr w:type="spellEnd"/>
    </w:p>
    <w:p w14:paraId="5E72411A" w14:textId="77777777" w:rsidR="00526B6A" w:rsidRPr="00526B6A" w:rsidRDefault="00526B6A" w:rsidP="00526B6A">
      <w:pPr>
        <w:pStyle w:val="xmsonormal"/>
        <w:numPr>
          <w:ilvl w:val="0"/>
          <w:numId w:val="41"/>
        </w:numPr>
        <w:shd w:val="clear" w:color="auto" w:fill="FFFFFF"/>
        <w:spacing w:before="0" w:beforeAutospacing="0" w:after="0" w:afterAutospacing="0" w:line="360" w:lineRule="auto"/>
        <w:ind w:left="426" w:hanging="284"/>
        <w:rPr>
          <w:color w:val="242424"/>
          <w:sz w:val="22"/>
          <w:szCs w:val="22"/>
        </w:rPr>
      </w:pPr>
      <w:r w:rsidRPr="00526B6A">
        <w:rPr>
          <w:color w:val="242424"/>
          <w:sz w:val="22"/>
          <w:szCs w:val="22"/>
        </w:rPr>
        <w:t>Συμπεριφορισμός</w:t>
      </w:r>
    </w:p>
    <w:p w14:paraId="60385CBB" w14:textId="77777777" w:rsidR="00526B6A" w:rsidRPr="00526B6A" w:rsidRDefault="00526B6A" w:rsidP="00526B6A">
      <w:pPr>
        <w:pStyle w:val="xmsonormal"/>
        <w:numPr>
          <w:ilvl w:val="0"/>
          <w:numId w:val="41"/>
        </w:numPr>
        <w:shd w:val="clear" w:color="auto" w:fill="FFFFFF"/>
        <w:spacing w:before="0" w:beforeAutospacing="0" w:after="0" w:afterAutospacing="0" w:line="360" w:lineRule="auto"/>
        <w:ind w:left="426" w:hanging="284"/>
        <w:rPr>
          <w:color w:val="242424"/>
          <w:sz w:val="22"/>
          <w:szCs w:val="22"/>
        </w:rPr>
      </w:pPr>
      <w:r w:rsidRPr="00526B6A">
        <w:rPr>
          <w:color w:val="242424"/>
          <w:sz w:val="22"/>
          <w:szCs w:val="22"/>
        </w:rPr>
        <w:t xml:space="preserve">Θεωρίες γνωστικής ανάπτυξης – J. </w:t>
      </w:r>
      <w:proofErr w:type="spellStart"/>
      <w:r w:rsidRPr="00526B6A">
        <w:rPr>
          <w:color w:val="242424"/>
          <w:sz w:val="22"/>
          <w:szCs w:val="22"/>
        </w:rPr>
        <w:t>Piaget</w:t>
      </w:r>
      <w:proofErr w:type="spellEnd"/>
      <w:r w:rsidRPr="00526B6A">
        <w:rPr>
          <w:color w:val="242424"/>
          <w:sz w:val="22"/>
          <w:szCs w:val="22"/>
        </w:rPr>
        <w:t xml:space="preserve">. Οι επίγονοι του </w:t>
      </w:r>
      <w:proofErr w:type="spellStart"/>
      <w:r w:rsidRPr="00526B6A">
        <w:rPr>
          <w:color w:val="242424"/>
          <w:sz w:val="22"/>
          <w:szCs w:val="22"/>
        </w:rPr>
        <w:t>Piaget</w:t>
      </w:r>
      <w:proofErr w:type="spellEnd"/>
    </w:p>
    <w:p w14:paraId="6D4A6D6A" w14:textId="77777777" w:rsidR="00526B6A" w:rsidRPr="00526B6A" w:rsidRDefault="00526B6A" w:rsidP="00526B6A">
      <w:pPr>
        <w:pStyle w:val="xmsonormal"/>
        <w:numPr>
          <w:ilvl w:val="0"/>
          <w:numId w:val="41"/>
        </w:numPr>
        <w:shd w:val="clear" w:color="auto" w:fill="FFFFFF"/>
        <w:spacing w:before="0" w:beforeAutospacing="0" w:after="0" w:afterAutospacing="0" w:line="360" w:lineRule="auto"/>
        <w:ind w:left="426" w:hanging="284"/>
        <w:rPr>
          <w:color w:val="242424"/>
          <w:sz w:val="22"/>
          <w:szCs w:val="22"/>
        </w:rPr>
      </w:pPr>
      <w:r w:rsidRPr="00526B6A">
        <w:rPr>
          <w:color w:val="242424"/>
          <w:sz w:val="22"/>
          <w:szCs w:val="22"/>
        </w:rPr>
        <w:t xml:space="preserve">Κοινωνικός </w:t>
      </w:r>
      <w:proofErr w:type="spellStart"/>
      <w:r w:rsidRPr="00526B6A">
        <w:rPr>
          <w:color w:val="242424"/>
          <w:sz w:val="22"/>
          <w:szCs w:val="22"/>
        </w:rPr>
        <w:t>Εποικοδομισμός</w:t>
      </w:r>
      <w:proofErr w:type="spellEnd"/>
      <w:r w:rsidRPr="00526B6A">
        <w:rPr>
          <w:color w:val="242424"/>
          <w:sz w:val="22"/>
          <w:szCs w:val="22"/>
        </w:rPr>
        <w:t xml:space="preserve"> - L.S. </w:t>
      </w:r>
      <w:proofErr w:type="spellStart"/>
      <w:r w:rsidRPr="00526B6A">
        <w:rPr>
          <w:color w:val="242424"/>
          <w:sz w:val="22"/>
          <w:szCs w:val="22"/>
        </w:rPr>
        <w:t>Vygotsky</w:t>
      </w:r>
      <w:proofErr w:type="spellEnd"/>
    </w:p>
    <w:p w14:paraId="5B546288" w14:textId="77777777" w:rsidR="00526B6A" w:rsidRPr="00526B6A" w:rsidRDefault="00526B6A" w:rsidP="00526B6A">
      <w:pPr>
        <w:pStyle w:val="xmsonormal"/>
        <w:numPr>
          <w:ilvl w:val="0"/>
          <w:numId w:val="41"/>
        </w:numPr>
        <w:shd w:val="clear" w:color="auto" w:fill="FFFFFF"/>
        <w:spacing w:before="0" w:beforeAutospacing="0" w:after="0" w:afterAutospacing="0" w:line="360" w:lineRule="auto"/>
        <w:ind w:left="426" w:hanging="284"/>
        <w:rPr>
          <w:color w:val="242424"/>
          <w:sz w:val="22"/>
          <w:szCs w:val="22"/>
        </w:rPr>
      </w:pPr>
      <w:r w:rsidRPr="00526B6A">
        <w:rPr>
          <w:color w:val="242424"/>
          <w:sz w:val="22"/>
          <w:szCs w:val="22"/>
        </w:rPr>
        <w:t>Βασικές αρχές της ανάπτυξης του ανθρώπου - Κληρονομικότητα και περιβάλλον</w:t>
      </w:r>
    </w:p>
    <w:p w14:paraId="60052C81" w14:textId="70C6BB4A" w:rsidR="00526B6A" w:rsidRPr="00195509" w:rsidRDefault="00526B6A" w:rsidP="00D6548C">
      <w:pPr>
        <w:pStyle w:val="xmsonormal"/>
        <w:numPr>
          <w:ilvl w:val="0"/>
          <w:numId w:val="41"/>
        </w:numPr>
        <w:shd w:val="clear" w:color="auto" w:fill="FFFFFF"/>
        <w:spacing w:before="0" w:beforeAutospacing="0" w:after="0" w:afterAutospacing="0" w:line="360" w:lineRule="auto"/>
        <w:ind w:left="426" w:hanging="284"/>
        <w:rPr>
          <w:color w:val="242424"/>
          <w:sz w:val="22"/>
          <w:szCs w:val="22"/>
        </w:rPr>
      </w:pPr>
      <w:r w:rsidRPr="00195509">
        <w:rPr>
          <w:color w:val="242424"/>
          <w:sz w:val="22"/>
          <w:szCs w:val="22"/>
        </w:rPr>
        <w:t>Ανάπτυξη της προσωπικότητας και συναισθηματική ανάπτυξη στη βρεφική</w:t>
      </w:r>
      <w:r w:rsidR="00195509" w:rsidRPr="00195509">
        <w:rPr>
          <w:color w:val="242424"/>
          <w:sz w:val="22"/>
          <w:szCs w:val="22"/>
        </w:rPr>
        <w:t xml:space="preserve">, </w:t>
      </w:r>
      <w:r w:rsidRPr="00195509">
        <w:rPr>
          <w:color w:val="242424"/>
          <w:sz w:val="22"/>
          <w:szCs w:val="22"/>
        </w:rPr>
        <w:t>νηπιακή</w:t>
      </w:r>
      <w:r w:rsidR="00195509" w:rsidRPr="00195509">
        <w:rPr>
          <w:color w:val="242424"/>
          <w:sz w:val="22"/>
          <w:szCs w:val="22"/>
        </w:rPr>
        <w:t xml:space="preserve">, και </w:t>
      </w:r>
      <w:r w:rsidRPr="00195509">
        <w:rPr>
          <w:color w:val="242424"/>
          <w:sz w:val="22"/>
          <w:szCs w:val="22"/>
        </w:rPr>
        <w:t>πρώτη παιδική ηλικία</w:t>
      </w:r>
    </w:p>
    <w:p w14:paraId="41892B4D" w14:textId="3B19AD2E" w:rsidR="00526B6A" w:rsidRPr="00526B6A" w:rsidRDefault="00526B6A" w:rsidP="00526B6A">
      <w:pPr>
        <w:pStyle w:val="xmsonormal"/>
        <w:shd w:val="clear" w:color="auto" w:fill="FFFFFF"/>
        <w:spacing w:before="0" w:beforeAutospacing="0" w:after="0" w:afterAutospacing="0" w:line="360" w:lineRule="auto"/>
        <w:ind w:firstLine="60"/>
        <w:rPr>
          <w:color w:val="242424"/>
          <w:sz w:val="22"/>
          <w:szCs w:val="22"/>
        </w:rPr>
      </w:pPr>
    </w:p>
    <w:p w14:paraId="464F0C07" w14:textId="66D22459" w:rsidR="00526B6A" w:rsidRPr="00526B6A" w:rsidRDefault="00526B6A" w:rsidP="00526B6A">
      <w:pPr>
        <w:pStyle w:val="xmsonormal"/>
        <w:shd w:val="clear" w:color="auto" w:fill="FFFFFF"/>
        <w:spacing w:before="0" w:beforeAutospacing="0" w:after="0" w:afterAutospacing="0" w:line="360" w:lineRule="auto"/>
        <w:rPr>
          <w:color w:val="242424"/>
          <w:sz w:val="22"/>
          <w:szCs w:val="22"/>
        </w:rPr>
      </w:pPr>
      <w:r w:rsidRPr="00526B6A">
        <w:rPr>
          <w:b/>
          <w:bCs/>
          <w:color w:val="242424"/>
          <w:sz w:val="22"/>
          <w:szCs w:val="22"/>
        </w:rPr>
        <w:t>Προτεινόμενη βιβλιογραφία</w:t>
      </w:r>
    </w:p>
    <w:p w14:paraId="618D4753" w14:textId="77777777" w:rsidR="00526B6A" w:rsidRPr="00526B6A" w:rsidRDefault="00526B6A" w:rsidP="00526B6A">
      <w:pPr>
        <w:pStyle w:val="xmsonormal"/>
        <w:numPr>
          <w:ilvl w:val="0"/>
          <w:numId w:val="42"/>
        </w:numPr>
        <w:shd w:val="clear" w:color="auto" w:fill="FFFFFF"/>
        <w:spacing w:before="0" w:beforeAutospacing="0" w:after="0" w:afterAutospacing="0" w:line="360" w:lineRule="auto"/>
        <w:rPr>
          <w:color w:val="242424"/>
          <w:sz w:val="22"/>
          <w:szCs w:val="22"/>
        </w:rPr>
      </w:pPr>
      <w:r w:rsidRPr="00526B6A">
        <w:rPr>
          <w:color w:val="242424"/>
          <w:sz w:val="22"/>
          <w:szCs w:val="22"/>
          <w:bdr w:val="none" w:sz="0" w:space="0" w:color="auto" w:frame="1"/>
          <w:lang w:val="en-US"/>
        </w:rPr>
        <w:t>Dunn</w:t>
      </w:r>
      <w:r w:rsidRPr="00526B6A">
        <w:rPr>
          <w:color w:val="242424"/>
          <w:sz w:val="22"/>
          <w:szCs w:val="22"/>
          <w:lang w:val="en-US"/>
        </w:rPr>
        <w:t>, </w:t>
      </w:r>
      <w:r w:rsidRPr="00526B6A">
        <w:rPr>
          <w:color w:val="242424"/>
          <w:sz w:val="22"/>
          <w:szCs w:val="22"/>
          <w:bdr w:val="none" w:sz="0" w:space="0" w:color="auto" w:frame="1"/>
          <w:lang w:val="en-US"/>
        </w:rPr>
        <w:t>W</w:t>
      </w:r>
      <w:r w:rsidRPr="00526B6A">
        <w:rPr>
          <w:color w:val="242424"/>
          <w:sz w:val="22"/>
          <w:szCs w:val="22"/>
          <w:lang w:val="en-US"/>
        </w:rPr>
        <w:t>.</w:t>
      </w:r>
      <w:r w:rsidRPr="00526B6A">
        <w:rPr>
          <w:color w:val="242424"/>
          <w:sz w:val="22"/>
          <w:szCs w:val="22"/>
          <w:bdr w:val="none" w:sz="0" w:space="0" w:color="auto" w:frame="1"/>
          <w:lang w:val="en-US"/>
        </w:rPr>
        <w:t>L</w:t>
      </w:r>
      <w:r w:rsidRPr="00526B6A">
        <w:rPr>
          <w:color w:val="242424"/>
          <w:sz w:val="22"/>
          <w:szCs w:val="22"/>
          <w:lang w:val="en-US"/>
        </w:rPr>
        <w:t>., &amp; </w:t>
      </w:r>
      <w:r w:rsidRPr="00526B6A">
        <w:rPr>
          <w:color w:val="242424"/>
          <w:sz w:val="22"/>
          <w:szCs w:val="22"/>
          <w:bdr w:val="none" w:sz="0" w:space="0" w:color="auto" w:frame="1"/>
          <w:lang w:val="en-US"/>
        </w:rPr>
        <w:t>Craig</w:t>
      </w:r>
      <w:r w:rsidRPr="00526B6A">
        <w:rPr>
          <w:color w:val="242424"/>
          <w:sz w:val="22"/>
          <w:szCs w:val="22"/>
          <w:lang w:val="en-US"/>
        </w:rPr>
        <w:t>, </w:t>
      </w:r>
      <w:r w:rsidRPr="00526B6A">
        <w:rPr>
          <w:color w:val="242424"/>
          <w:sz w:val="22"/>
          <w:szCs w:val="22"/>
          <w:bdr w:val="none" w:sz="0" w:space="0" w:color="auto" w:frame="1"/>
          <w:lang w:val="en-US"/>
        </w:rPr>
        <w:t>G</w:t>
      </w:r>
      <w:r w:rsidRPr="00526B6A">
        <w:rPr>
          <w:color w:val="242424"/>
          <w:sz w:val="22"/>
          <w:szCs w:val="22"/>
          <w:lang w:val="en-US"/>
        </w:rPr>
        <w:t>.</w:t>
      </w:r>
      <w:r w:rsidRPr="00526B6A">
        <w:rPr>
          <w:color w:val="242424"/>
          <w:sz w:val="22"/>
          <w:szCs w:val="22"/>
          <w:bdr w:val="none" w:sz="0" w:space="0" w:color="auto" w:frame="1"/>
          <w:lang w:val="en-US"/>
        </w:rPr>
        <w:t>J</w:t>
      </w:r>
      <w:r w:rsidRPr="00526B6A">
        <w:rPr>
          <w:color w:val="242424"/>
          <w:sz w:val="22"/>
          <w:szCs w:val="22"/>
          <w:lang w:val="en-US"/>
        </w:rPr>
        <w:t xml:space="preserve">. (2021). </w:t>
      </w:r>
      <w:r w:rsidRPr="00526B6A">
        <w:rPr>
          <w:color w:val="242424"/>
          <w:sz w:val="22"/>
          <w:szCs w:val="22"/>
        </w:rPr>
        <w:t xml:space="preserve">Κατανοώντας την Ανάπτυξη του Ανθρώπου. </w:t>
      </w:r>
      <w:proofErr w:type="spellStart"/>
      <w:r w:rsidRPr="00526B6A">
        <w:rPr>
          <w:color w:val="242424"/>
          <w:sz w:val="22"/>
          <w:szCs w:val="22"/>
        </w:rPr>
        <w:t>Εκδ</w:t>
      </w:r>
      <w:proofErr w:type="spellEnd"/>
      <w:r w:rsidRPr="00526B6A">
        <w:rPr>
          <w:color w:val="242424"/>
          <w:sz w:val="22"/>
          <w:szCs w:val="22"/>
        </w:rPr>
        <w:t xml:space="preserve">. </w:t>
      </w:r>
      <w:proofErr w:type="spellStart"/>
      <w:r w:rsidRPr="00526B6A">
        <w:rPr>
          <w:color w:val="242424"/>
          <w:sz w:val="22"/>
          <w:szCs w:val="22"/>
        </w:rPr>
        <w:t>Παπαζήση</w:t>
      </w:r>
      <w:proofErr w:type="spellEnd"/>
      <w:r w:rsidRPr="00526B6A">
        <w:rPr>
          <w:color w:val="242424"/>
          <w:sz w:val="22"/>
          <w:szCs w:val="22"/>
        </w:rPr>
        <w:t>.</w:t>
      </w:r>
    </w:p>
    <w:p w14:paraId="03F632BE" w14:textId="77777777" w:rsidR="00526B6A" w:rsidRPr="00526B6A" w:rsidRDefault="00526B6A" w:rsidP="00526B6A">
      <w:pPr>
        <w:pStyle w:val="xmsonormal"/>
        <w:numPr>
          <w:ilvl w:val="0"/>
          <w:numId w:val="42"/>
        </w:numPr>
        <w:shd w:val="clear" w:color="auto" w:fill="FFFFFF"/>
        <w:spacing w:before="0" w:beforeAutospacing="0" w:after="0" w:afterAutospacing="0" w:line="360" w:lineRule="auto"/>
        <w:rPr>
          <w:color w:val="242424"/>
          <w:sz w:val="22"/>
          <w:szCs w:val="22"/>
        </w:rPr>
      </w:pPr>
      <w:r w:rsidRPr="00526B6A">
        <w:rPr>
          <w:color w:val="242424"/>
          <w:sz w:val="22"/>
          <w:szCs w:val="22"/>
          <w:bdr w:val="none" w:sz="0" w:space="0" w:color="auto" w:frame="1"/>
          <w:lang w:val="en-US"/>
        </w:rPr>
        <w:t>Lightfoot</w:t>
      </w:r>
      <w:r w:rsidRPr="00195509">
        <w:rPr>
          <w:color w:val="242424"/>
          <w:sz w:val="22"/>
          <w:szCs w:val="22"/>
          <w:bdr w:val="none" w:sz="0" w:space="0" w:color="auto" w:frame="1"/>
          <w:lang w:val="en-US"/>
        </w:rPr>
        <w:t xml:space="preserve">, </w:t>
      </w:r>
      <w:r w:rsidRPr="00526B6A">
        <w:rPr>
          <w:color w:val="242424"/>
          <w:sz w:val="22"/>
          <w:szCs w:val="22"/>
          <w:bdr w:val="none" w:sz="0" w:space="0" w:color="auto" w:frame="1"/>
          <w:lang w:val="en-US"/>
        </w:rPr>
        <w:t>C</w:t>
      </w:r>
      <w:r w:rsidRPr="00195509">
        <w:rPr>
          <w:color w:val="242424"/>
          <w:sz w:val="22"/>
          <w:szCs w:val="22"/>
          <w:bdr w:val="none" w:sz="0" w:space="0" w:color="auto" w:frame="1"/>
          <w:lang w:val="en-US"/>
        </w:rPr>
        <w:t xml:space="preserve">., </w:t>
      </w:r>
      <w:r w:rsidRPr="00526B6A">
        <w:rPr>
          <w:color w:val="242424"/>
          <w:sz w:val="22"/>
          <w:szCs w:val="22"/>
          <w:bdr w:val="none" w:sz="0" w:space="0" w:color="auto" w:frame="1"/>
          <w:lang w:val="en-US"/>
        </w:rPr>
        <w:t>Cole</w:t>
      </w:r>
      <w:r w:rsidRPr="00195509">
        <w:rPr>
          <w:color w:val="242424"/>
          <w:sz w:val="22"/>
          <w:szCs w:val="22"/>
          <w:bdr w:val="none" w:sz="0" w:space="0" w:color="auto" w:frame="1"/>
          <w:lang w:val="en-US"/>
        </w:rPr>
        <w:t xml:space="preserve">, </w:t>
      </w:r>
      <w:r w:rsidRPr="00526B6A">
        <w:rPr>
          <w:color w:val="242424"/>
          <w:sz w:val="22"/>
          <w:szCs w:val="22"/>
          <w:bdr w:val="none" w:sz="0" w:space="0" w:color="auto" w:frame="1"/>
          <w:lang w:val="en-US"/>
        </w:rPr>
        <w:t>M</w:t>
      </w:r>
      <w:r w:rsidRPr="00195509">
        <w:rPr>
          <w:color w:val="242424"/>
          <w:sz w:val="22"/>
          <w:szCs w:val="22"/>
          <w:bdr w:val="none" w:sz="0" w:space="0" w:color="auto" w:frame="1"/>
          <w:lang w:val="en-US"/>
        </w:rPr>
        <w:t xml:space="preserve">., &amp; </w:t>
      </w:r>
      <w:r w:rsidRPr="00526B6A">
        <w:rPr>
          <w:color w:val="242424"/>
          <w:sz w:val="22"/>
          <w:szCs w:val="22"/>
          <w:bdr w:val="none" w:sz="0" w:space="0" w:color="auto" w:frame="1"/>
          <w:lang w:val="en-US"/>
        </w:rPr>
        <w:t>Cole</w:t>
      </w:r>
      <w:r w:rsidRPr="00195509">
        <w:rPr>
          <w:color w:val="242424"/>
          <w:sz w:val="22"/>
          <w:szCs w:val="22"/>
          <w:bdr w:val="none" w:sz="0" w:space="0" w:color="auto" w:frame="1"/>
          <w:lang w:val="en-US"/>
        </w:rPr>
        <w:t xml:space="preserve">, </w:t>
      </w:r>
      <w:r w:rsidRPr="00526B6A">
        <w:rPr>
          <w:color w:val="242424"/>
          <w:sz w:val="22"/>
          <w:szCs w:val="22"/>
          <w:bdr w:val="none" w:sz="0" w:space="0" w:color="auto" w:frame="1"/>
          <w:lang w:val="en-US"/>
        </w:rPr>
        <w:t>S</w:t>
      </w:r>
      <w:r w:rsidRPr="00195509">
        <w:rPr>
          <w:color w:val="242424"/>
          <w:sz w:val="22"/>
          <w:szCs w:val="22"/>
          <w:bdr w:val="none" w:sz="0" w:space="0" w:color="auto" w:frame="1"/>
          <w:lang w:val="en-US"/>
        </w:rPr>
        <w:t>.</w:t>
      </w:r>
      <w:r w:rsidRPr="00526B6A">
        <w:rPr>
          <w:color w:val="242424"/>
          <w:sz w:val="22"/>
          <w:szCs w:val="22"/>
          <w:bdr w:val="none" w:sz="0" w:space="0" w:color="auto" w:frame="1"/>
          <w:lang w:val="en-US"/>
        </w:rPr>
        <w:t>R</w:t>
      </w:r>
      <w:r w:rsidRPr="00195509">
        <w:rPr>
          <w:color w:val="242424"/>
          <w:sz w:val="22"/>
          <w:szCs w:val="22"/>
          <w:bdr w:val="none" w:sz="0" w:space="0" w:color="auto" w:frame="1"/>
          <w:lang w:val="en-US"/>
        </w:rPr>
        <w:t>. (2022).</w:t>
      </w:r>
      <w:r w:rsidRPr="00526B6A">
        <w:rPr>
          <w:color w:val="242424"/>
          <w:sz w:val="22"/>
          <w:szCs w:val="22"/>
          <w:bdr w:val="none" w:sz="0" w:space="0" w:color="auto" w:frame="1"/>
          <w:lang w:val="en-US"/>
        </w:rPr>
        <w:t> </w:t>
      </w:r>
      <w:r w:rsidRPr="00526B6A">
        <w:rPr>
          <w:color w:val="242424"/>
          <w:sz w:val="22"/>
          <w:szCs w:val="22"/>
        </w:rPr>
        <w:t xml:space="preserve">H Ανάπτυξη των Παιδιών. </w:t>
      </w:r>
      <w:proofErr w:type="spellStart"/>
      <w:r w:rsidRPr="00526B6A">
        <w:rPr>
          <w:color w:val="242424"/>
          <w:sz w:val="22"/>
          <w:szCs w:val="22"/>
        </w:rPr>
        <w:t>Εκδ</w:t>
      </w:r>
      <w:proofErr w:type="spellEnd"/>
      <w:r w:rsidRPr="00526B6A">
        <w:rPr>
          <w:color w:val="242424"/>
          <w:sz w:val="22"/>
          <w:szCs w:val="22"/>
        </w:rPr>
        <w:t xml:space="preserve">. </w:t>
      </w:r>
      <w:proofErr w:type="spellStart"/>
      <w:r w:rsidRPr="00526B6A">
        <w:rPr>
          <w:color w:val="242424"/>
          <w:sz w:val="22"/>
          <w:szCs w:val="22"/>
        </w:rPr>
        <w:t>Tυπωθήτω</w:t>
      </w:r>
      <w:proofErr w:type="spellEnd"/>
      <w:r w:rsidRPr="00526B6A">
        <w:rPr>
          <w:color w:val="242424"/>
          <w:sz w:val="22"/>
          <w:szCs w:val="22"/>
        </w:rPr>
        <w:t>.</w:t>
      </w:r>
    </w:p>
    <w:p w14:paraId="1705529B" w14:textId="77777777" w:rsidR="00526B6A" w:rsidRPr="00526B6A" w:rsidRDefault="00526B6A" w:rsidP="00526B6A">
      <w:pPr>
        <w:pStyle w:val="xmsonormal"/>
        <w:numPr>
          <w:ilvl w:val="0"/>
          <w:numId w:val="42"/>
        </w:numPr>
        <w:shd w:val="clear" w:color="auto" w:fill="FFFFFF"/>
        <w:spacing w:before="0" w:beforeAutospacing="0" w:after="0" w:afterAutospacing="0" w:line="360" w:lineRule="auto"/>
        <w:rPr>
          <w:color w:val="242424"/>
          <w:sz w:val="22"/>
          <w:szCs w:val="22"/>
        </w:rPr>
      </w:pPr>
      <w:proofErr w:type="spellStart"/>
      <w:r w:rsidRPr="00526B6A">
        <w:rPr>
          <w:color w:val="242424"/>
          <w:sz w:val="22"/>
          <w:szCs w:val="22"/>
        </w:rPr>
        <w:t>Feldman</w:t>
      </w:r>
      <w:proofErr w:type="spellEnd"/>
      <w:r w:rsidRPr="00526B6A">
        <w:rPr>
          <w:color w:val="242424"/>
          <w:sz w:val="22"/>
          <w:szCs w:val="22"/>
        </w:rPr>
        <w:t xml:space="preserve">, R.S. (2019). Αναπτυξιακή Ψυχολογία: Δια βίου προσέγγιση. </w:t>
      </w:r>
      <w:proofErr w:type="spellStart"/>
      <w:r w:rsidRPr="00526B6A">
        <w:rPr>
          <w:color w:val="242424"/>
          <w:sz w:val="22"/>
          <w:szCs w:val="22"/>
        </w:rPr>
        <w:t>Εκδ</w:t>
      </w:r>
      <w:proofErr w:type="spellEnd"/>
      <w:r w:rsidRPr="00526B6A">
        <w:rPr>
          <w:color w:val="242424"/>
          <w:sz w:val="22"/>
          <w:szCs w:val="22"/>
        </w:rPr>
        <w:t xml:space="preserve">. </w:t>
      </w:r>
      <w:proofErr w:type="spellStart"/>
      <w:r w:rsidRPr="00526B6A">
        <w:rPr>
          <w:color w:val="242424"/>
          <w:sz w:val="22"/>
          <w:szCs w:val="22"/>
        </w:rPr>
        <w:t>Τυπωθήτω</w:t>
      </w:r>
      <w:proofErr w:type="spellEnd"/>
      <w:r w:rsidRPr="00526B6A">
        <w:rPr>
          <w:color w:val="242424"/>
          <w:sz w:val="22"/>
          <w:szCs w:val="22"/>
        </w:rPr>
        <w:t>.</w:t>
      </w:r>
    </w:p>
    <w:p w14:paraId="423EC4E6" w14:textId="77777777" w:rsidR="00526B6A" w:rsidRPr="00526B6A" w:rsidRDefault="00526B6A" w:rsidP="00526B6A">
      <w:pPr>
        <w:pStyle w:val="xmsonormal"/>
        <w:numPr>
          <w:ilvl w:val="0"/>
          <w:numId w:val="42"/>
        </w:numPr>
        <w:shd w:val="clear" w:color="auto" w:fill="FFFFFF"/>
        <w:spacing w:before="0" w:beforeAutospacing="0" w:after="0" w:afterAutospacing="0" w:line="360" w:lineRule="auto"/>
        <w:rPr>
          <w:color w:val="242424"/>
          <w:sz w:val="22"/>
          <w:szCs w:val="22"/>
        </w:rPr>
      </w:pPr>
      <w:proofErr w:type="spellStart"/>
      <w:r w:rsidRPr="00526B6A">
        <w:rPr>
          <w:color w:val="242424"/>
          <w:sz w:val="22"/>
          <w:szCs w:val="22"/>
        </w:rPr>
        <w:t>Berk</w:t>
      </w:r>
      <w:proofErr w:type="spellEnd"/>
      <w:r w:rsidRPr="00526B6A">
        <w:rPr>
          <w:color w:val="242424"/>
          <w:sz w:val="22"/>
          <w:szCs w:val="22"/>
        </w:rPr>
        <w:t xml:space="preserve">, L. (2019). Αναπτυξιακή ψυχολογία: Η προσέγγιση της δια βίου ανάπτυξης. </w:t>
      </w:r>
      <w:proofErr w:type="spellStart"/>
      <w:r w:rsidRPr="00526B6A">
        <w:rPr>
          <w:color w:val="242424"/>
          <w:sz w:val="22"/>
          <w:szCs w:val="22"/>
        </w:rPr>
        <w:t>Εκδ</w:t>
      </w:r>
      <w:proofErr w:type="spellEnd"/>
      <w:r w:rsidRPr="00526B6A">
        <w:rPr>
          <w:color w:val="242424"/>
          <w:sz w:val="22"/>
          <w:szCs w:val="22"/>
        </w:rPr>
        <w:t>. Κριτική.</w:t>
      </w:r>
    </w:p>
    <w:p w14:paraId="7D14750E" w14:textId="77777777" w:rsidR="00526B6A" w:rsidRPr="00526B6A" w:rsidRDefault="00526B6A" w:rsidP="00526B6A">
      <w:pPr>
        <w:pStyle w:val="xmsonormal"/>
        <w:numPr>
          <w:ilvl w:val="0"/>
          <w:numId w:val="42"/>
        </w:numPr>
        <w:shd w:val="clear" w:color="auto" w:fill="FFFFFF"/>
        <w:spacing w:before="0" w:beforeAutospacing="0" w:after="0" w:afterAutospacing="0" w:line="360" w:lineRule="auto"/>
        <w:rPr>
          <w:color w:val="242424"/>
          <w:sz w:val="22"/>
          <w:szCs w:val="22"/>
        </w:rPr>
      </w:pPr>
      <w:proofErr w:type="spellStart"/>
      <w:r w:rsidRPr="00526B6A">
        <w:rPr>
          <w:color w:val="242424"/>
          <w:sz w:val="22"/>
          <w:szCs w:val="22"/>
        </w:rPr>
        <w:t>Berk</w:t>
      </w:r>
      <w:proofErr w:type="spellEnd"/>
      <w:r w:rsidRPr="00526B6A">
        <w:rPr>
          <w:color w:val="242424"/>
          <w:sz w:val="22"/>
          <w:szCs w:val="22"/>
        </w:rPr>
        <w:t xml:space="preserve">, L. (2015). Η ανάπτυξη των βρεφών, των παιδιών και των εφήβων. </w:t>
      </w:r>
      <w:proofErr w:type="spellStart"/>
      <w:r w:rsidRPr="00526B6A">
        <w:rPr>
          <w:color w:val="242424"/>
          <w:sz w:val="22"/>
          <w:szCs w:val="22"/>
        </w:rPr>
        <w:t>Εκδ</w:t>
      </w:r>
      <w:proofErr w:type="spellEnd"/>
      <w:r w:rsidRPr="00526B6A">
        <w:rPr>
          <w:color w:val="242424"/>
          <w:sz w:val="22"/>
          <w:szCs w:val="22"/>
        </w:rPr>
        <w:t>. Ίων.</w:t>
      </w:r>
    </w:p>
    <w:p w14:paraId="14DBA18F" w14:textId="77777777" w:rsidR="00526B6A" w:rsidRPr="00526B6A" w:rsidRDefault="00526B6A" w:rsidP="00526B6A">
      <w:pPr>
        <w:pStyle w:val="xmsonormal"/>
        <w:numPr>
          <w:ilvl w:val="0"/>
          <w:numId w:val="42"/>
        </w:numPr>
        <w:shd w:val="clear" w:color="auto" w:fill="FFFFFF"/>
        <w:spacing w:before="0" w:beforeAutospacing="0" w:after="0" w:afterAutospacing="0" w:line="360" w:lineRule="auto"/>
        <w:rPr>
          <w:color w:val="242424"/>
          <w:sz w:val="22"/>
          <w:szCs w:val="22"/>
        </w:rPr>
      </w:pPr>
      <w:proofErr w:type="spellStart"/>
      <w:r w:rsidRPr="00526B6A">
        <w:rPr>
          <w:color w:val="242424"/>
          <w:sz w:val="22"/>
          <w:szCs w:val="22"/>
        </w:rPr>
        <w:t>Slater</w:t>
      </w:r>
      <w:proofErr w:type="spellEnd"/>
      <w:r w:rsidRPr="00526B6A">
        <w:rPr>
          <w:color w:val="242424"/>
          <w:sz w:val="22"/>
          <w:szCs w:val="22"/>
        </w:rPr>
        <w:t xml:space="preserve">, A. &amp; </w:t>
      </w:r>
      <w:proofErr w:type="spellStart"/>
      <w:r w:rsidRPr="00526B6A">
        <w:rPr>
          <w:color w:val="242424"/>
          <w:sz w:val="22"/>
          <w:szCs w:val="22"/>
        </w:rPr>
        <w:t>Bremmer</w:t>
      </w:r>
      <w:proofErr w:type="spellEnd"/>
      <w:r w:rsidRPr="00526B6A">
        <w:rPr>
          <w:color w:val="242424"/>
          <w:sz w:val="22"/>
          <w:szCs w:val="22"/>
        </w:rPr>
        <w:t xml:space="preserve">, G. (2019). Εισαγωγή στην αναπτυξιακή ψυχολογία. </w:t>
      </w:r>
      <w:proofErr w:type="spellStart"/>
      <w:r w:rsidRPr="00526B6A">
        <w:rPr>
          <w:color w:val="242424"/>
          <w:sz w:val="22"/>
          <w:szCs w:val="22"/>
        </w:rPr>
        <w:t>Εκδ</w:t>
      </w:r>
      <w:proofErr w:type="spellEnd"/>
      <w:r w:rsidRPr="00526B6A">
        <w:rPr>
          <w:color w:val="242424"/>
          <w:sz w:val="22"/>
          <w:szCs w:val="22"/>
        </w:rPr>
        <w:t xml:space="preserve">. </w:t>
      </w:r>
      <w:proofErr w:type="spellStart"/>
      <w:r w:rsidRPr="00526B6A">
        <w:rPr>
          <w:color w:val="242424"/>
          <w:sz w:val="22"/>
          <w:szCs w:val="22"/>
        </w:rPr>
        <w:t>Τζιόλας</w:t>
      </w:r>
      <w:proofErr w:type="spellEnd"/>
      <w:r w:rsidRPr="00526B6A">
        <w:rPr>
          <w:color w:val="242424"/>
          <w:sz w:val="22"/>
          <w:szCs w:val="22"/>
        </w:rPr>
        <w:t>.</w:t>
      </w:r>
    </w:p>
    <w:p w14:paraId="48D1AE03" w14:textId="77777777" w:rsidR="00526B6A" w:rsidRPr="00526B6A" w:rsidRDefault="00526B6A" w:rsidP="00526B6A">
      <w:pPr>
        <w:pStyle w:val="xmsonormal"/>
        <w:numPr>
          <w:ilvl w:val="0"/>
          <w:numId w:val="42"/>
        </w:numPr>
        <w:shd w:val="clear" w:color="auto" w:fill="FFFFFF"/>
        <w:spacing w:before="0" w:beforeAutospacing="0" w:after="0" w:afterAutospacing="0" w:line="360" w:lineRule="auto"/>
        <w:rPr>
          <w:color w:val="242424"/>
          <w:sz w:val="22"/>
          <w:szCs w:val="22"/>
        </w:rPr>
      </w:pPr>
      <w:r w:rsidRPr="00526B6A">
        <w:rPr>
          <w:color w:val="242424"/>
          <w:sz w:val="22"/>
          <w:szCs w:val="22"/>
          <w:bdr w:val="none" w:sz="0" w:space="0" w:color="auto" w:frame="1"/>
          <w:lang w:val="en-US"/>
        </w:rPr>
        <w:t>Smith, P.K., Cowie, H., &amp; Blades, M. (2018). </w:t>
      </w:r>
      <w:r w:rsidRPr="00526B6A">
        <w:rPr>
          <w:color w:val="242424"/>
          <w:sz w:val="22"/>
          <w:szCs w:val="22"/>
        </w:rPr>
        <w:t xml:space="preserve">Κατανοώντας την ανάπτυξη των παιδιών. </w:t>
      </w:r>
      <w:proofErr w:type="spellStart"/>
      <w:r w:rsidRPr="00526B6A">
        <w:rPr>
          <w:color w:val="242424"/>
          <w:sz w:val="22"/>
          <w:szCs w:val="22"/>
        </w:rPr>
        <w:t>Εκδ</w:t>
      </w:r>
      <w:proofErr w:type="spellEnd"/>
      <w:r w:rsidRPr="00526B6A">
        <w:rPr>
          <w:color w:val="242424"/>
          <w:sz w:val="22"/>
          <w:szCs w:val="22"/>
        </w:rPr>
        <w:t xml:space="preserve">. </w:t>
      </w:r>
      <w:proofErr w:type="spellStart"/>
      <w:r w:rsidRPr="00526B6A">
        <w:rPr>
          <w:color w:val="242424"/>
          <w:sz w:val="22"/>
          <w:szCs w:val="22"/>
        </w:rPr>
        <w:t>Τζιόλας</w:t>
      </w:r>
      <w:proofErr w:type="spellEnd"/>
    </w:p>
    <w:p w14:paraId="6CA3EDD1" w14:textId="78EAA98A" w:rsidR="008A084B" w:rsidRPr="00526B6A" w:rsidRDefault="00D35966" w:rsidP="00526B6A">
      <w:pPr>
        <w:pStyle w:val="a7"/>
        <w:tabs>
          <w:tab w:val="left" w:pos="432"/>
        </w:tabs>
        <w:spacing w:after="0" w:line="360" w:lineRule="auto"/>
        <w:rPr>
          <w:rFonts w:ascii="Times New Roman" w:hAnsi="Times New Roman"/>
        </w:rPr>
      </w:pPr>
      <w:r w:rsidRPr="00526B6A">
        <w:rPr>
          <w:rFonts w:ascii="Times New Roman" w:eastAsia="Times New Roman" w:hAnsi="Times New Roman"/>
          <w:lang w:eastAsia="el-GR"/>
        </w:rPr>
        <w:t>.</w:t>
      </w:r>
    </w:p>
    <w:sectPr w:rsidR="008A084B" w:rsidRPr="00526B6A" w:rsidSect="00526B6A">
      <w:headerReference w:type="even" r:id="rId11"/>
      <w:headerReference w:type="default" r:id="rId12"/>
      <w:pgSz w:w="11906" w:h="16838"/>
      <w:pgMar w:top="1276" w:right="1247" w:bottom="1474" w:left="136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D557134" w14:textId="77777777" w:rsidR="0050609D" w:rsidRDefault="0050609D">
      <w:r>
        <w:separator/>
      </w:r>
    </w:p>
  </w:endnote>
  <w:endnote w:type="continuationSeparator" w:id="0">
    <w:p w14:paraId="7A304AE2" w14:textId="77777777" w:rsidR="0050609D" w:rsidRDefault="0050609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4002EFF" w:usb1="C200247B" w:usb2="00000009" w:usb3="00000000" w:csb0="000001FF" w:csb1="00000000"/>
  </w:font>
  <w:font w:name="Verdana">
    <w:panose1 w:val="020B0604030504040204"/>
    <w:charset w:val="A1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A1"/>
    <w:family w:val="swiss"/>
    <w:pitch w:val="variable"/>
    <w:sig w:usb0="E4002EFF" w:usb1="C000E47F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A1"/>
    <w:family w:val="swiss"/>
    <w:pitch w:val="variable"/>
    <w:sig w:usb0="E4002EFF" w:usb1="C2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5ED3397" w14:textId="77777777" w:rsidR="0050609D" w:rsidRDefault="0050609D">
      <w:r>
        <w:separator/>
      </w:r>
    </w:p>
  </w:footnote>
  <w:footnote w:type="continuationSeparator" w:id="0">
    <w:p w14:paraId="3C1C7195" w14:textId="77777777" w:rsidR="0050609D" w:rsidRDefault="0050609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3928121" w14:textId="77777777" w:rsidR="00C119CA" w:rsidRDefault="00C119CA" w:rsidP="007B14A6">
    <w:pPr>
      <w:pStyle w:val="a4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14:paraId="60061E4C" w14:textId="77777777" w:rsidR="00C119CA" w:rsidRDefault="00C119CA">
    <w:pPr>
      <w:pStyle w:val="a4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8F4D5D3" w14:textId="77777777" w:rsidR="00C119CA" w:rsidRDefault="00C119CA" w:rsidP="007B14A6">
    <w:pPr>
      <w:pStyle w:val="a4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9627AB">
      <w:rPr>
        <w:rStyle w:val="a5"/>
        <w:noProof/>
      </w:rPr>
      <w:t>2</w:t>
    </w:r>
    <w:r>
      <w:rPr>
        <w:rStyle w:val="a5"/>
      </w:rPr>
      <w:fldChar w:fldCharType="end"/>
    </w:r>
  </w:p>
  <w:p w14:paraId="45FB0818" w14:textId="77777777" w:rsidR="00C119CA" w:rsidRDefault="00C119CA">
    <w:pPr>
      <w:pStyle w:val="a4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3B6BA8"/>
    <w:multiLevelType w:val="hybridMultilevel"/>
    <w:tmpl w:val="BC42D9C2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FC475F7"/>
    <w:multiLevelType w:val="multilevel"/>
    <w:tmpl w:val="BAE20F3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103B5F97"/>
    <w:multiLevelType w:val="multilevel"/>
    <w:tmpl w:val="E3A2582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113139D9"/>
    <w:multiLevelType w:val="hybridMultilevel"/>
    <w:tmpl w:val="E1F4CE8A"/>
    <w:lvl w:ilvl="0" w:tplc="0408000B">
      <w:start w:val="1"/>
      <w:numFmt w:val="bullet"/>
      <w:lvlText w:val="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1167580E"/>
    <w:multiLevelType w:val="hybridMultilevel"/>
    <w:tmpl w:val="C3AAF5A2"/>
    <w:lvl w:ilvl="0" w:tplc="0408000B">
      <w:start w:val="1"/>
      <w:numFmt w:val="bullet"/>
      <w:lvlText w:val="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15DF3AC8"/>
    <w:multiLevelType w:val="hybridMultilevel"/>
    <w:tmpl w:val="BFFCD44C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6CE1CD7"/>
    <w:multiLevelType w:val="hybridMultilevel"/>
    <w:tmpl w:val="218E8686"/>
    <w:lvl w:ilvl="0" w:tplc="0408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b w:val="0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17183A25"/>
    <w:multiLevelType w:val="hybridMultilevel"/>
    <w:tmpl w:val="26FE40B4"/>
    <w:lvl w:ilvl="0" w:tplc="04080001">
      <w:start w:val="1"/>
      <w:numFmt w:val="bullet"/>
      <w:lvlText w:val=""/>
      <w:lvlJc w:val="left"/>
      <w:pPr>
        <w:ind w:left="501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221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1941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661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381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101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4821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541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261" w:hanging="360"/>
      </w:pPr>
      <w:rPr>
        <w:rFonts w:ascii="Wingdings" w:hAnsi="Wingdings" w:hint="default"/>
      </w:rPr>
    </w:lvl>
  </w:abstractNum>
  <w:abstractNum w:abstractNumId="8" w15:restartNumberingAfterBreak="0">
    <w:nsid w:val="19BB4C4C"/>
    <w:multiLevelType w:val="hybridMultilevel"/>
    <w:tmpl w:val="ADFC2060"/>
    <w:lvl w:ilvl="0" w:tplc="A502D2A8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582" w:hanging="360"/>
      </w:pPr>
    </w:lvl>
    <w:lvl w:ilvl="2" w:tplc="0408001B" w:tentative="1">
      <w:start w:val="1"/>
      <w:numFmt w:val="lowerRoman"/>
      <w:lvlText w:val="%3."/>
      <w:lvlJc w:val="right"/>
      <w:pPr>
        <w:ind w:left="2302" w:hanging="180"/>
      </w:pPr>
    </w:lvl>
    <w:lvl w:ilvl="3" w:tplc="0408000F" w:tentative="1">
      <w:start w:val="1"/>
      <w:numFmt w:val="decimal"/>
      <w:lvlText w:val="%4."/>
      <w:lvlJc w:val="left"/>
      <w:pPr>
        <w:ind w:left="3022" w:hanging="360"/>
      </w:pPr>
    </w:lvl>
    <w:lvl w:ilvl="4" w:tplc="04080019" w:tentative="1">
      <w:start w:val="1"/>
      <w:numFmt w:val="lowerLetter"/>
      <w:lvlText w:val="%5."/>
      <w:lvlJc w:val="left"/>
      <w:pPr>
        <w:ind w:left="3742" w:hanging="360"/>
      </w:pPr>
    </w:lvl>
    <w:lvl w:ilvl="5" w:tplc="0408001B" w:tentative="1">
      <w:start w:val="1"/>
      <w:numFmt w:val="lowerRoman"/>
      <w:lvlText w:val="%6."/>
      <w:lvlJc w:val="right"/>
      <w:pPr>
        <w:ind w:left="4462" w:hanging="180"/>
      </w:pPr>
    </w:lvl>
    <w:lvl w:ilvl="6" w:tplc="0408000F" w:tentative="1">
      <w:start w:val="1"/>
      <w:numFmt w:val="decimal"/>
      <w:lvlText w:val="%7."/>
      <w:lvlJc w:val="left"/>
      <w:pPr>
        <w:ind w:left="5182" w:hanging="360"/>
      </w:pPr>
    </w:lvl>
    <w:lvl w:ilvl="7" w:tplc="04080019" w:tentative="1">
      <w:start w:val="1"/>
      <w:numFmt w:val="lowerLetter"/>
      <w:lvlText w:val="%8."/>
      <w:lvlJc w:val="left"/>
      <w:pPr>
        <w:ind w:left="5902" w:hanging="360"/>
      </w:pPr>
    </w:lvl>
    <w:lvl w:ilvl="8" w:tplc="0408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9" w15:restartNumberingAfterBreak="0">
    <w:nsid w:val="1D1E3C4C"/>
    <w:multiLevelType w:val="hybridMultilevel"/>
    <w:tmpl w:val="D7C8BD86"/>
    <w:lvl w:ilvl="0" w:tplc="0408000F">
      <w:start w:val="1"/>
      <w:numFmt w:val="decimal"/>
      <w:lvlText w:val="%1."/>
      <w:lvlJc w:val="left"/>
      <w:pPr>
        <w:ind w:left="786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8A57624"/>
    <w:multiLevelType w:val="hybridMultilevel"/>
    <w:tmpl w:val="46DA6554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AF07A1F"/>
    <w:multiLevelType w:val="multilevel"/>
    <w:tmpl w:val="A4D044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2EBD3B38"/>
    <w:multiLevelType w:val="multilevel"/>
    <w:tmpl w:val="3B24531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2ED566F3"/>
    <w:multiLevelType w:val="hybridMultilevel"/>
    <w:tmpl w:val="867E126E"/>
    <w:lvl w:ilvl="0" w:tplc="A502D2A8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582" w:hanging="360"/>
      </w:pPr>
    </w:lvl>
    <w:lvl w:ilvl="2" w:tplc="0408001B" w:tentative="1">
      <w:start w:val="1"/>
      <w:numFmt w:val="lowerRoman"/>
      <w:lvlText w:val="%3."/>
      <w:lvlJc w:val="right"/>
      <w:pPr>
        <w:ind w:left="2302" w:hanging="180"/>
      </w:pPr>
    </w:lvl>
    <w:lvl w:ilvl="3" w:tplc="0408000F" w:tentative="1">
      <w:start w:val="1"/>
      <w:numFmt w:val="decimal"/>
      <w:lvlText w:val="%4."/>
      <w:lvlJc w:val="left"/>
      <w:pPr>
        <w:ind w:left="3022" w:hanging="360"/>
      </w:pPr>
    </w:lvl>
    <w:lvl w:ilvl="4" w:tplc="04080019" w:tentative="1">
      <w:start w:val="1"/>
      <w:numFmt w:val="lowerLetter"/>
      <w:lvlText w:val="%5."/>
      <w:lvlJc w:val="left"/>
      <w:pPr>
        <w:ind w:left="3742" w:hanging="360"/>
      </w:pPr>
    </w:lvl>
    <w:lvl w:ilvl="5" w:tplc="0408001B" w:tentative="1">
      <w:start w:val="1"/>
      <w:numFmt w:val="lowerRoman"/>
      <w:lvlText w:val="%6."/>
      <w:lvlJc w:val="right"/>
      <w:pPr>
        <w:ind w:left="4462" w:hanging="180"/>
      </w:pPr>
    </w:lvl>
    <w:lvl w:ilvl="6" w:tplc="0408000F" w:tentative="1">
      <w:start w:val="1"/>
      <w:numFmt w:val="decimal"/>
      <w:lvlText w:val="%7."/>
      <w:lvlJc w:val="left"/>
      <w:pPr>
        <w:ind w:left="5182" w:hanging="360"/>
      </w:pPr>
    </w:lvl>
    <w:lvl w:ilvl="7" w:tplc="04080019" w:tentative="1">
      <w:start w:val="1"/>
      <w:numFmt w:val="lowerLetter"/>
      <w:lvlText w:val="%8."/>
      <w:lvlJc w:val="left"/>
      <w:pPr>
        <w:ind w:left="5902" w:hanging="360"/>
      </w:pPr>
    </w:lvl>
    <w:lvl w:ilvl="8" w:tplc="0408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14" w15:restartNumberingAfterBreak="0">
    <w:nsid w:val="2F591AE5"/>
    <w:multiLevelType w:val="hybridMultilevel"/>
    <w:tmpl w:val="9BA8FACE"/>
    <w:lvl w:ilvl="0" w:tplc="A502D2A8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222" w:hanging="360"/>
      </w:pPr>
    </w:lvl>
    <w:lvl w:ilvl="2" w:tplc="0408001B" w:tentative="1">
      <w:start w:val="1"/>
      <w:numFmt w:val="lowerRoman"/>
      <w:lvlText w:val="%3."/>
      <w:lvlJc w:val="right"/>
      <w:pPr>
        <w:ind w:left="1942" w:hanging="180"/>
      </w:pPr>
    </w:lvl>
    <w:lvl w:ilvl="3" w:tplc="0408000F" w:tentative="1">
      <w:start w:val="1"/>
      <w:numFmt w:val="decimal"/>
      <w:lvlText w:val="%4."/>
      <w:lvlJc w:val="left"/>
      <w:pPr>
        <w:ind w:left="2662" w:hanging="360"/>
      </w:pPr>
    </w:lvl>
    <w:lvl w:ilvl="4" w:tplc="04080019" w:tentative="1">
      <w:start w:val="1"/>
      <w:numFmt w:val="lowerLetter"/>
      <w:lvlText w:val="%5."/>
      <w:lvlJc w:val="left"/>
      <w:pPr>
        <w:ind w:left="3382" w:hanging="360"/>
      </w:pPr>
    </w:lvl>
    <w:lvl w:ilvl="5" w:tplc="0408001B" w:tentative="1">
      <w:start w:val="1"/>
      <w:numFmt w:val="lowerRoman"/>
      <w:lvlText w:val="%6."/>
      <w:lvlJc w:val="right"/>
      <w:pPr>
        <w:ind w:left="4102" w:hanging="180"/>
      </w:pPr>
    </w:lvl>
    <w:lvl w:ilvl="6" w:tplc="0408000F" w:tentative="1">
      <w:start w:val="1"/>
      <w:numFmt w:val="decimal"/>
      <w:lvlText w:val="%7."/>
      <w:lvlJc w:val="left"/>
      <w:pPr>
        <w:ind w:left="4822" w:hanging="360"/>
      </w:pPr>
    </w:lvl>
    <w:lvl w:ilvl="7" w:tplc="04080019" w:tentative="1">
      <w:start w:val="1"/>
      <w:numFmt w:val="lowerLetter"/>
      <w:lvlText w:val="%8."/>
      <w:lvlJc w:val="left"/>
      <w:pPr>
        <w:ind w:left="5542" w:hanging="360"/>
      </w:pPr>
    </w:lvl>
    <w:lvl w:ilvl="8" w:tplc="0408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5" w15:restartNumberingAfterBreak="0">
    <w:nsid w:val="30A61E87"/>
    <w:multiLevelType w:val="hybridMultilevel"/>
    <w:tmpl w:val="BD085D34"/>
    <w:lvl w:ilvl="0" w:tplc="5A329E6A">
      <w:start w:val="13"/>
      <w:numFmt w:val="bullet"/>
      <w:lvlText w:val="-"/>
      <w:lvlJc w:val="left"/>
      <w:pPr>
        <w:ind w:left="360" w:hanging="360"/>
      </w:pPr>
      <w:rPr>
        <w:rFonts w:ascii="Calibri" w:eastAsia="Calibri" w:hAnsi="Calibri" w:cs="Calibri" w:hint="default"/>
      </w:rPr>
    </w:lvl>
    <w:lvl w:ilvl="1" w:tplc="0408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310553B3"/>
    <w:multiLevelType w:val="hybridMultilevel"/>
    <w:tmpl w:val="8708DDE0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B350D0E"/>
    <w:multiLevelType w:val="multilevel"/>
    <w:tmpl w:val="01BE2C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3C8206E6"/>
    <w:multiLevelType w:val="hybridMultilevel"/>
    <w:tmpl w:val="9BB04008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0071884"/>
    <w:multiLevelType w:val="hybridMultilevel"/>
    <w:tmpl w:val="5D42FF0A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33D4ADB"/>
    <w:multiLevelType w:val="hybridMultilevel"/>
    <w:tmpl w:val="116CD638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98A7AC6"/>
    <w:multiLevelType w:val="hybridMultilevel"/>
    <w:tmpl w:val="8C16C592"/>
    <w:lvl w:ilvl="0" w:tplc="04080001">
      <w:start w:val="1"/>
      <w:numFmt w:val="bullet"/>
      <w:lvlText w:val=""/>
      <w:lvlJc w:val="left"/>
      <w:pPr>
        <w:ind w:left="862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22" w15:restartNumberingAfterBreak="0">
    <w:nsid w:val="5005086E"/>
    <w:multiLevelType w:val="hybridMultilevel"/>
    <w:tmpl w:val="1A2C68A6"/>
    <w:lvl w:ilvl="0" w:tplc="A502D2A8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222" w:hanging="360"/>
      </w:pPr>
    </w:lvl>
    <w:lvl w:ilvl="2" w:tplc="0408001B" w:tentative="1">
      <w:start w:val="1"/>
      <w:numFmt w:val="lowerRoman"/>
      <w:lvlText w:val="%3."/>
      <w:lvlJc w:val="right"/>
      <w:pPr>
        <w:ind w:left="1942" w:hanging="180"/>
      </w:pPr>
    </w:lvl>
    <w:lvl w:ilvl="3" w:tplc="0408000F" w:tentative="1">
      <w:start w:val="1"/>
      <w:numFmt w:val="decimal"/>
      <w:lvlText w:val="%4."/>
      <w:lvlJc w:val="left"/>
      <w:pPr>
        <w:ind w:left="2662" w:hanging="360"/>
      </w:pPr>
    </w:lvl>
    <w:lvl w:ilvl="4" w:tplc="04080019" w:tentative="1">
      <w:start w:val="1"/>
      <w:numFmt w:val="lowerLetter"/>
      <w:lvlText w:val="%5."/>
      <w:lvlJc w:val="left"/>
      <w:pPr>
        <w:ind w:left="3382" w:hanging="360"/>
      </w:pPr>
    </w:lvl>
    <w:lvl w:ilvl="5" w:tplc="0408001B" w:tentative="1">
      <w:start w:val="1"/>
      <w:numFmt w:val="lowerRoman"/>
      <w:lvlText w:val="%6."/>
      <w:lvlJc w:val="right"/>
      <w:pPr>
        <w:ind w:left="4102" w:hanging="180"/>
      </w:pPr>
    </w:lvl>
    <w:lvl w:ilvl="6" w:tplc="0408000F" w:tentative="1">
      <w:start w:val="1"/>
      <w:numFmt w:val="decimal"/>
      <w:lvlText w:val="%7."/>
      <w:lvlJc w:val="left"/>
      <w:pPr>
        <w:ind w:left="4822" w:hanging="360"/>
      </w:pPr>
    </w:lvl>
    <w:lvl w:ilvl="7" w:tplc="04080019" w:tentative="1">
      <w:start w:val="1"/>
      <w:numFmt w:val="lowerLetter"/>
      <w:lvlText w:val="%8."/>
      <w:lvlJc w:val="left"/>
      <w:pPr>
        <w:ind w:left="5542" w:hanging="360"/>
      </w:pPr>
    </w:lvl>
    <w:lvl w:ilvl="8" w:tplc="0408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3" w15:restartNumberingAfterBreak="0">
    <w:nsid w:val="52D85ED4"/>
    <w:multiLevelType w:val="multilevel"/>
    <w:tmpl w:val="7B48E3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 w15:restartNumberingAfterBreak="0">
    <w:nsid w:val="53954872"/>
    <w:multiLevelType w:val="hybridMultilevel"/>
    <w:tmpl w:val="1DF0FD78"/>
    <w:lvl w:ilvl="0" w:tplc="0408000F">
      <w:start w:val="1"/>
      <w:numFmt w:val="decimal"/>
      <w:lvlText w:val="%1."/>
      <w:lvlJc w:val="left"/>
      <w:pPr>
        <w:ind w:left="1080" w:hanging="360"/>
      </w:pPr>
    </w:lvl>
    <w:lvl w:ilvl="1" w:tplc="04080019" w:tentative="1">
      <w:start w:val="1"/>
      <w:numFmt w:val="lowerLetter"/>
      <w:lvlText w:val="%2."/>
      <w:lvlJc w:val="left"/>
      <w:pPr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ind w:left="2520" w:hanging="180"/>
      </w:pPr>
    </w:lvl>
    <w:lvl w:ilvl="3" w:tplc="0408000F">
      <w:start w:val="1"/>
      <w:numFmt w:val="decimal"/>
      <w:lvlText w:val="%4."/>
      <w:lvlJc w:val="left"/>
      <w:pPr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" w15:restartNumberingAfterBreak="0">
    <w:nsid w:val="57325C31"/>
    <w:multiLevelType w:val="multilevel"/>
    <w:tmpl w:val="4104C87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 w15:restartNumberingAfterBreak="0">
    <w:nsid w:val="57504E8E"/>
    <w:multiLevelType w:val="hybridMultilevel"/>
    <w:tmpl w:val="A2E00B56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A8A233F"/>
    <w:multiLevelType w:val="hybridMultilevel"/>
    <w:tmpl w:val="B82E5668"/>
    <w:lvl w:ilvl="0" w:tplc="04080001">
      <w:start w:val="1"/>
      <w:numFmt w:val="bullet"/>
      <w:lvlText w:val=""/>
      <w:lvlJc w:val="left"/>
      <w:pPr>
        <w:tabs>
          <w:tab w:val="num" w:pos="862"/>
        </w:tabs>
        <w:ind w:left="862" w:hanging="360"/>
      </w:pPr>
      <w:rPr>
        <w:rFonts w:ascii="Symbol" w:hAnsi="Symbol" w:hint="default"/>
      </w:rPr>
    </w:lvl>
    <w:lvl w:ilvl="1" w:tplc="0408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8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8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8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8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8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 w15:restartNumberingAfterBreak="0">
    <w:nsid w:val="5AB75D99"/>
    <w:multiLevelType w:val="hybridMultilevel"/>
    <w:tmpl w:val="110671DC"/>
    <w:lvl w:ilvl="0" w:tplc="04080001">
      <w:start w:val="1"/>
      <w:numFmt w:val="bullet"/>
      <w:lvlText w:val=""/>
      <w:lvlJc w:val="left"/>
      <w:pPr>
        <w:ind w:left="862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29" w15:restartNumberingAfterBreak="0">
    <w:nsid w:val="5AEA17D8"/>
    <w:multiLevelType w:val="hybridMultilevel"/>
    <w:tmpl w:val="D3F61A40"/>
    <w:lvl w:ilvl="0" w:tplc="DA9E5CDA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D1005D3"/>
    <w:multiLevelType w:val="multilevel"/>
    <w:tmpl w:val="19B243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 w15:restartNumberingAfterBreak="0">
    <w:nsid w:val="5DF837D1"/>
    <w:multiLevelType w:val="hybridMultilevel"/>
    <w:tmpl w:val="2C8072DA"/>
    <w:lvl w:ilvl="0" w:tplc="0408000F">
      <w:start w:val="1"/>
      <w:numFmt w:val="decimal"/>
      <w:lvlText w:val="%1."/>
      <w:lvlJc w:val="left"/>
      <w:pPr>
        <w:ind w:left="1076" w:hanging="360"/>
      </w:pPr>
    </w:lvl>
    <w:lvl w:ilvl="1" w:tplc="04080019" w:tentative="1">
      <w:start w:val="1"/>
      <w:numFmt w:val="lowerLetter"/>
      <w:lvlText w:val="%2."/>
      <w:lvlJc w:val="left"/>
      <w:pPr>
        <w:ind w:left="1796" w:hanging="360"/>
      </w:pPr>
    </w:lvl>
    <w:lvl w:ilvl="2" w:tplc="0408001B" w:tentative="1">
      <w:start w:val="1"/>
      <w:numFmt w:val="lowerRoman"/>
      <w:lvlText w:val="%3."/>
      <w:lvlJc w:val="right"/>
      <w:pPr>
        <w:ind w:left="2516" w:hanging="180"/>
      </w:pPr>
    </w:lvl>
    <w:lvl w:ilvl="3" w:tplc="0408000F" w:tentative="1">
      <w:start w:val="1"/>
      <w:numFmt w:val="decimal"/>
      <w:lvlText w:val="%4."/>
      <w:lvlJc w:val="left"/>
      <w:pPr>
        <w:ind w:left="3236" w:hanging="360"/>
      </w:pPr>
    </w:lvl>
    <w:lvl w:ilvl="4" w:tplc="04080019" w:tentative="1">
      <w:start w:val="1"/>
      <w:numFmt w:val="lowerLetter"/>
      <w:lvlText w:val="%5."/>
      <w:lvlJc w:val="left"/>
      <w:pPr>
        <w:ind w:left="3956" w:hanging="360"/>
      </w:pPr>
    </w:lvl>
    <w:lvl w:ilvl="5" w:tplc="0408001B" w:tentative="1">
      <w:start w:val="1"/>
      <w:numFmt w:val="lowerRoman"/>
      <w:lvlText w:val="%6."/>
      <w:lvlJc w:val="right"/>
      <w:pPr>
        <w:ind w:left="4676" w:hanging="180"/>
      </w:pPr>
    </w:lvl>
    <w:lvl w:ilvl="6" w:tplc="0408000F" w:tentative="1">
      <w:start w:val="1"/>
      <w:numFmt w:val="decimal"/>
      <w:lvlText w:val="%7."/>
      <w:lvlJc w:val="left"/>
      <w:pPr>
        <w:ind w:left="5396" w:hanging="360"/>
      </w:pPr>
    </w:lvl>
    <w:lvl w:ilvl="7" w:tplc="04080019" w:tentative="1">
      <w:start w:val="1"/>
      <w:numFmt w:val="lowerLetter"/>
      <w:lvlText w:val="%8."/>
      <w:lvlJc w:val="left"/>
      <w:pPr>
        <w:ind w:left="6116" w:hanging="360"/>
      </w:pPr>
    </w:lvl>
    <w:lvl w:ilvl="8" w:tplc="0408001B" w:tentative="1">
      <w:start w:val="1"/>
      <w:numFmt w:val="lowerRoman"/>
      <w:lvlText w:val="%9."/>
      <w:lvlJc w:val="right"/>
      <w:pPr>
        <w:ind w:left="6836" w:hanging="180"/>
      </w:pPr>
    </w:lvl>
  </w:abstractNum>
  <w:abstractNum w:abstractNumId="32" w15:restartNumberingAfterBreak="0">
    <w:nsid w:val="63144E0C"/>
    <w:multiLevelType w:val="hybridMultilevel"/>
    <w:tmpl w:val="F33A8C88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85020C5"/>
    <w:multiLevelType w:val="hybridMultilevel"/>
    <w:tmpl w:val="D4D446AE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8E269B1"/>
    <w:multiLevelType w:val="hybridMultilevel"/>
    <w:tmpl w:val="0130FD28"/>
    <w:lvl w:ilvl="0" w:tplc="0408000F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sz w:val="24"/>
      </w:rPr>
    </w:lvl>
    <w:lvl w:ilvl="1" w:tplc="0408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5" w15:restartNumberingAfterBreak="0">
    <w:nsid w:val="6C8462BA"/>
    <w:multiLevelType w:val="hybridMultilevel"/>
    <w:tmpl w:val="5B08A350"/>
    <w:lvl w:ilvl="0" w:tplc="04080001">
      <w:start w:val="1"/>
      <w:numFmt w:val="bullet"/>
      <w:lvlText w:val=""/>
      <w:lvlJc w:val="left"/>
      <w:pPr>
        <w:tabs>
          <w:tab w:val="num" w:pos="1117"/>
        </w:tabs>
        <w:ind w:left="1117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837"/>
        </w:tabs>
        <w:ind w:left="1837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557"/>
        </w:tabs>
        <w:ind w:left="2557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3277"/>
        </w:tabs>
        <w:ind w:left="3277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997"/>
        </w:tabs>
        <w:ind w:left="3997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717"/>
        </w:tabs>
        <w:ind w:left="4717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437"/>
        </w:tabs>
        <w:ind w:left="5437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6157"/>
        </w:tabs>
        <w:ind w:left="6157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877"/>
        </w:tabs>
        <w:ind w:left="6877" w:hanging="360"/>
      </w:pPr>
      <w:rPr>
        <w:rFonts w:ascii="Wingdings" w:hAnsi="Wingdings" w:hint="default"/>
      </w:rPr>
    </w:lvl>
  </w:abstractNum>
  <w:abstractNum w:abstractNumId="36" w15:restartNumberingAfterBreak="0">
    <w:nsid w:val="70E95E76"/>
    <w:multiLevelType w:val="multilevel"/>
    <w:tmpl w:val="40961CB2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</w:lvl>
    <w:lvl w:ilvl="1">
      <w:start w:val="1"/>
      <w:numFmt w:val="bullet"/>
      <w:lvlText w:val="o"/>
      <w:lvlJc w:val="left"/>
      <w:pPr>
        <w:tabs>
          <w:tab w:val="num" w:pos="1364"/>
        </w:tabs>
        <w:ind w:left="1364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084"/>
        </w:tabs>
        <w:ind w:left="2084" w:hanging="360"/>
      </w:pPr>
    </w:lvl>
    <w:lvl w:ilvl="3" w:tentative="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 w:tentative="1">
      <w:start w:val="1"/>
      <w:numFmt w:val="decimal"/>
      <w:lvlText w:val="%5."/>
      <w:lvlJc w:val="left"/>
      <w:pPr>
        <w:tabs>
          <w:tab w:val="num" w:pos="3524"/>
        </w:tabs>
        <w:ind w:left="3524" w:hanging="360"/>
      </w:pPr>
    </w:lvl>
    <w:lvl w:ilvl="5" w:tentative="1">
      <w:start w:val="1"/>
      <w:numFmt w:val="decimal"/>
      <w:lvlText w:val="%6."/>
      <w:lvlJc w:val="left"/>
      <w:pPr>
        <w:tabs>
          <w:tab w:val="num" w:pos="4244"/>
        </w:tabs>
        <w:ind w:left="4244" w:hanging="360"/>
      </w:pPr>
    </w:lvl>
    <w:lvl w:ilvl="6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 w:tentative="1">
      <w:start w:val="1"/>
      <w:numFmt w:val="decimal"/>
      <w:lvlText w:val="%8."/>
      <w:lvlJc w:val="left"/>
      <w:pPr>
        <w:tabs>
          <w:tab w:val="num" w:pos="5684"/>
        </w:tabs>
        <w:ind w:left="5684" w:hanging="360"/>
      </w:pPr>
    </w:lvl>
    <w:lvl w:ilvl="8" w:tentative="1">
      <w:start w:val="1"/>
      <w:numFmt w:val="decimal"/>
      <w:lvlText w:val="%9."/>
      <w:lvlJc w:val="left"/>
      <w:pPr>
        <w:tabs>
          <w:tab w:val="num" w:pos="6404"/>
        </w:tabs>
        <w:ind w:left="6404" w:hanging="360"/>
      </w:pPr>
    </w:lvl>
  </w:abstractNum>
  <w:abstractNum w:abstractNumId="37" w15:restartNumberingAfterBreak="0">
    <w:nsid w:val="720624D6"/>
    <w:multiLevelType w:val="hybridMultilevel"/>
    <w:tmpl w:val="B142DD0A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61A1919"/>
    <w:multiLevelType w:val="hybridMultilevel"/>
    <w:tmpl w:val="0BBA1844"/>
    <w:lvl w:ilvl="0" w:tplc="4406F23E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A1538DC"/>
    <w:multiLevelType w:val="hybridMultilevel"/>
    <w:tmpl w:val="3190D81A"/>
    <w:lvl w:ilvl="0" w:tplc="E3303AF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0" w15:restartNumberingAfterBreak="0">
    <w:nsid w:val="7A6C545D"/>
    <w:multiLevelType w:val="multilevel"/>
    <w:tmpl w:val="6E041F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1" w15:restartNumberingAfterBreak="0">
    <w:nsid w:val="7A99250C"/>
    <w:multiLevelType w:val="hybridMultilevel"/>
    <w:tmpl w:val="FA66E0CC"/>
    <w:lvl w:ilvl="0" w:tplc="0408000F">
      <w:start w:val="1"/>
      <w:numFmt w:val="decimal"/>
      <w:lvlText w:val="%1."/>
      <w:lvlJc w:val="left"/>
      <w:pPr>
        <w:ind w:left="862" w:hanging="360"/>
      </w:pPr>
      <w:rPr>
        <w:rFonts w:hint="default"/>
      </w:rPr>
    </w:lvl>
    <w:lvl w:ilvl="1" w:tplc="0408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8"/>
  </w:num>
  <w:num w:numId="3">
    <w:abstractNumId w:val="26"/>
  </w:num>
  <w:num w:numId="4">
    <w:abstractNumId w:val="3"/>
  </w:num>
  <w:num w:numId="5">
    <w:abstractNumId w:val="16"/>
  </w:num>
  <w:num w:numId="6">
    <w:abstractNumId w:val="38"/>
  </w:num>
  <w:num w:numId="7">
    <w:abstractNumId w:val="31"/>
  </w:num>
  <w:num w:numId="8">
    <w:abstractNumId w:val="35"/>
  </w:num>
  <w:num w:numId="9">
    <w:abstractNumId w:val="25"/>
  </w:num>
  <w:num w:numId="10">
    <w:abstractNumId w:val="12"/>
  </w:num>
  <w:num w:numId="11">
    <w:abstractNumId w:val="11"/>
  </w:num>
  <w:num w:numId="12">
    <w:abstractNumId w:val="36"/>
  </w:num>
  <w:num w:numId="13">
    <w:abstractNumId w:val="23"/>
  </w:num>
  <w:num w:numId="14">
    <w:abstractNumId w:val="40"/>
  </w:num>
  <w:num w:numId="15">
    <w:abstractNumId w:val="30"/>
  </w:num>
  <w:num w:numId="16">
    <w:abstractNumId w:val="2"/>
  </w:num>
  <w:num w:numId="17">
    <w:abstractNumId w:val="17"/>
  </w:num>
  <w:num w:numId="18">
    <w:abstractNumId w:val="1"/>
  </w:num>
  <w:num w:numId="19">
    <w:abstractNumId w:val="33"/>
  </w:num>
  <w:num w:numId="20">
    <w:abstractNumId w:val="27"/>
  </w:num>
  <w:num w:numId="21">
    <w:abstractNumId w:val="39"/>
  </w:num>
  <w:num w:numId="22">
    <w:abstractNumId w:val="6"/>
  </w:num>
  <w:num w:numId="23">
    <w:abstractNumId w:val="24"/>
  </w:num>
  <w:num w:numId="24">
    <w:abstractNumId w:val="0"/>
  </w:num>
  <w:num w:numId="25">
    <w:abstractNumId w:val="9"/>
  </w:num>
  <w:num w:numId="26">
    <w:abstractNumId w:val="20"/>
  </w:num>
  <w:num w:numId="27">
    <w:abstractNumId w:val="34"/>
  </w:num>
  <w:num w:numId="28">
    <w:abstractNumId w:val="10"/>
  </w:num>
  <w:num w:numId="29">
    <w:abstractNumId w:val="37"/>
  </w:num>
  <w:num w:numId="30">
    <w:abstractNumId w:val="19"/>
  </w:num>
  <w:num w:numId="31">
    <w:abstractNumId w:val="28"/>
  </w:num>
  <w:num w:numId="32">
    <w:abstractNumId w:val="22"/>
  </w:num>
  <w:num w:numId="33">
    <w:abstractNumId w:val="8"/>
  </w:num>
  <w:num w:numId="34">
    <w:abstractNumId w:val="14"/>
  </w:num>
  <w:num w:numId="35">
    <w:abstractNumId w:val="13"/>
  </w:num>
  <w:num w:numId="36">
    <w:abstractNumId w:val="21"/>
  </w:num>
  <w:num w:numId="37">
    <w:abstractNumId w:val="15"/>
  </w:num>
  <w:num w:numId="38">
    <w:abstractNumId w:val="41"/>
  </w:num>
  <w:num w:numId="39">
    <w:abstractNumId w:val="5"/>
  </w:num>
  <w:num w:numId="40">
    <w:abstractNumId w:val="7"/>
  </w:num>
  <w:num w:numId="41">
    <w:abstractNumId w:val="29"/>
  </w:num>
  <w:num w:numId="42">
    <w:abstractNumId w:val="3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21D09"/>
    <w:rsid w:val="000130EA"/>
    <w:rsid w:val="000233CD"/>
    <w:rsid w:val="00044F87"/>
    <w:rsid w:val="00051CFA"/>
    <w:rsid w:val="00060184"/>
    <w:rsid w:val="00072EAE"/>
    <w:rsid w:val="000826BA"/>
    <w:rsid w:val="000976FC"/>
    <w:rsid w:val="000A51B7"/>
    <w:rsid w:val="000A69C2"/>
    <w:rsid w:val="000A73A4"/>
    <w:rsid w:val="000B635F"/>
    <w:rsid w:val="000D345F"/>
    <w:rsid w:val="000F5607"/>
    <w:rsid w:val="00102BF0"/>
    <w:rsid w:val="001059B7"/>
    <w:rsid w:val="00121E88"/>
    <w:rsid w:val="00150ADC"/>
    <w:rsid w:val="00184EA7"/>
    <w:rsid w:val="00195509"/>
    <w:rsid w:val="001A2631"/>
    <w:rsid w:val="001B68A6"/>
    <w:rsid w:val="001C022C"/>
    <w:rsid w:val="001C5F96"/>
    <w:rsid w:val="002007B6"/>
    <w:rsid w:val="00203A80"/>
    <w:rsid w:val="00212711"/>
    <w:rsid w:val="00224DB6"/>
    <w:rsid w:val="002404D3"/>
    <w:rsid w:val="0024706D"/>
    <w:rsid w:val="002549EC"/>
    <w:rsid w:val="0025530B"/>
    <w:rsid w:val="002608BD"/>
    <w:rsid w:val="002945FA"/>
    <w:rsid w:val="00295C6A"/>
    <w:rsid w:val="002A28EB"/>
    <w:rsid w:val="002B0301"/>
    <w:rsid w:val="002D25D5"/>
    <w:rsid w:val="002D2685"/>
    <w:rsid w:val="002F17C5"/>
    <w:rsid w:val="0032148F"/>
    <w:rsid w:val="00321D09"/>
    <w:rsid w:val="003267A3"/>
    <w:rsid w:val="003540BF"/>
    <w:rsid w:val="0035790F"/>
    <w:rsid w:val="00380003"/>
    <w:rsid w:val="00392842"/>
    <w:rsid w:val="0039349C"/>
    <w:rsid w:val="003A11C7"/>
    <w:rsid w:val="003A2BD3"/>
    <w:rsid w:val="003B5CB0"/>
    <w:rsid w:val="003B7FE8"/>
    <w:rsid w:val="003C0928"/>
    <w:rsid w:val="003C771C"/>
    <w:rsid w:val="00400CFA"/>
    <w:rsid w:val="00400E33"/>
    <w:rsid w:val="00404F13"/>
    <w:rsid w:val="004219CE"/>
    <w:rsid w:val="00423162"/>
    <w:rsid w:val="00440BEC"/>
    <w:rsid w:val="004573C0"/>
    <w:rsid w:val="004579BA"/>
    <w:rsid w:val="00470067"/>
    <w:rsid w:val="00471AC4"/>
    <w:rsid w:val="00493AB1"/>
    <w:rsid w:val="004B2C58"/>
    <w:rsid w:val="004B45D8"/>
    <w:rsid w:val="004B702F"/>
    <w:rsid w:val="004B7C1F"/>
    <w:rsid w:val="004E1773"/>
    <w:rsid w:val="004E5782"/>
    <w:rsid w:val="0050609D"/>
    <w:rsid w:val="00507035"/>
    <w:rsid w:val="00520639"/>
    <w:rsid w:val="00526B6A"/>
    <w:rsid w:val="0053049C"/>
    <w:rsid w:val="0056033A"/>
    <w:rsid w:val="005773BF"/>
    <w:rsid w:val="005974CD"/>
    <w:rsid w:val="005B091D"/>
    <w:rsid w:val="005E11B7"/>
    <w:rsid w:val="005F31BD"/>
    <w:rsid w:val="005F3497"/>
    <w:rsid w:val="00675FA5"/>
    <w:rsid w:val="006B6FCC"/>
    <w:rsid w:val="006C650D"/>
    <w:rsid w:val="006C6733"/>
    <w:rsid w:val="006E539B"/>
    <w:rsid w:val="006E57D4"/>
    <w:rsid w:val="006F10A1"/>
    <w:rsid w:val="00702A4D"/>
    <w:rsid w:val="00717484"/>
    <w:rsid w:val="00722D36"/>
    <w:rsid w:val="007235F9"/>
    <w:rsid w:val="007329BF"/>
    <w:rsid w:val="00737233"/>
    <w:rsid w:val="00763D46"/>
    <w:rsid w:val="00775148"/>
    <w:rsid w:val="007A0DD3"/>
    <w:rsid w:val="007B047C"/>
    <w:rsid w:val="007B14A6"/>
    <w:rsid w:val="007C3B6D"/>
    <w:rsid w:val="007C408D"/>
    <w:rsid w:val="007F1FFB"/>
    <w:rsid w:val="00801361"/>
    <w:rsid w:val="008166E0"/>
    <w:rsid w:val="008226E1"/>
    <w:rsid w:val="008558A4"/>
    <w:rsid w:val="008649CE"/>
    <w:rsid w:val="00871C73"/>
    <w:rsid w:val="00874942"/>
    <w:rsid w:val="008870A8"/>
    <w:rsid w:val="008A084B"/>
    <w:rsid w:val="008A6B79"/>
    <w:rsid w:val="008B2D57"/>
    <w:rsid w:val="008B7C9A"/>
    <w:rsid w:val="008C5CE1"/>
    <w:rsid w:val="008E30E4"/>
    <w:rsid w:val="0093141F"/>
    <w:rsid w:val="009627AB"/>
    <w:rsid w:val="00962BEB"/>
    <w:rsid w:val="009667AC"/>
    <w:rsid w:val="00972CFC"/>
    <w:rsid w:val="009816A0"/>
    <w:rsid w:val="009827D1"/>
    <w:rsid w:val="00996B52"/>
    <w:rsid w:val="009C376A"/>
    <w:rsid w:val="009C4DBD"/>
    <w:rsid w:val="009C5572"/>
    <w:rsid w:val="009D1AB8"/>
    <w:rsid w:val="009D32AC"/>
    <w:rsid w:val="00A27640"/>
    <w:rsid w:val="00A341E0"/>
    <w:rsid w:val="00A42631"/>
    <w:rsid w:val="00A47071"/>
    <w:rsid w:val="00A54078"/>
    <w:rsid w:val="00A62A7B"/>
    <w:rsid w:val="00AA2CB7"/>
    <w:rsid w:val="00B05DE3"/>
    <w:rsid w:val="00B12FD7"/>
    <w:rsid w:val="00B467E3"/>
    <w:rsid w:val="00B520BB"/>
    <w:rsid w:val="00B814B1"/>
    <w:rsid w:val="00BA514E"/>
    <w:rsid w:val="00BA7F32"/>
    <w:rsid w:val="00C1105B"/>
    <w:rsid w:val="00C119CA"/>
    <w:rsid w:val="00C22189"/>
    <w:rsid w:val="00C43C06"/>
    <w:rsid w:val="00C612E5"/>
    <w:rsid w:val="00C640E2"/>
    <w:rsid w:val="00C672D0"/>
    <w:rsid w:val="00C75FD9"/>
    <w:rsid w:val="00C8263B"/>
    <w:rsid w:val="00C86900"/>
    <w:rsid w:val="00C91BBF"/>
    <w:rsid w:val="00CF6D02"/>
    <w:rsid w:val="00D02B05"/>
    <w:rsid w:val="00D0683A"/>
    <w:rsid w:val="00D17BDD"/>
    <w:rsid w:val="00D3528C"/>
    <w:rsid w:val="00D35966"/>
    <w:rsid w:val="00D404EE"/>
    <w:rsid w:val="00D40656"/>
    <w:rsid w:val="00D50A60"/>
    <w:rsid w:val="00D541F2"/>
    <w:rsid w:val="00D6414E"/>
    <w:rsid w:val="00D6420D"/>
    <w:rsid w:val="00D77AA5"/>
    <w:rsid w:val="00D85A18"/>
    <w:rsid w:val="00D96C83"/>
    <w:rsid w:val="00DD5F77"/>
    <w:rsid w:val="00DE2645"/>
    <w:rsid w:val="00DE3580"/>
    <w:rsid w:val="00E02B0A"/>
    <w:rsid w:val="00E15F03"/>
    <w:rsid w:val="00E21788"/>
    <w:rsid w:val="00E36A69"/>
    <w:rsid w:val="00E52C5B"/>
    <w:rsid w:val="00E567ED"/>
    <w:rsid w:val="00E71C16"/>
    <w:rsid w:val="00E81D3C"/>
    <w:rsid w:val="00E902C0"/>
    <w:rsid w:val="00E91707"/>
    <w:rsid w:val="00E92260"/>
    <w:rsid w:val="00EA65AB"/>
    <w:rsid w:val="00EC1B15"/>
    <w:rsid w:val="00EF6A48"/>
    <w:rsid w:val="00F03595"/>
    <w:rsid w:val="00F04BBD"/>
    <w:rsid w:val="00F210BE"/>
    <w:rsid w:val="00F21666"/>
    <w:rsid w:val="00F43CA0"/>
    <w:rsid w:val="00F54A59"/>
    <w:rsid w:val="00F62E8A"/>
    <w:rsid w:val="00F83B4D"/>
    <w:rsid w:val="00F878B4"/>
    <w:rsid w:val="00F93502"/>
    <w:rsid w:val="00FA2DCF"/>
    <w:rsid w:val="00FB3FF7"/>
    <w:rsid w:val="00FC5773"/>
    <w:rsid w:val="00FF14C2"/>
    <w:rsid w:val="07F41D55"/>
    <w:rsid w:val="138E4C83"/>
    <w:rsid w:val="1B279560"/>
    <w:rsid w:val="21EE9D7A"/>
    <w:rsid w:val="30999ADF"/>
    <w:rsid w:val="311E7D8C"/>
    <w:rsid w:val="3A42FC7B"/>
    <w:rsid w:val="4BCC9B50"/>
    <w:rsid w:val="4F07030F"/>
    <w:rsid w:val="507910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5CCFC3D"/>
  <w15:chartTrackingRefBased/>
  <w15:docId w15:val="{16A7FBE0-5DAE-48DF-A58E-07DAB6CE43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l-GR" w:eastAsia="ja-JP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rsid w:val="00321D09"/>
    <w:pPr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Στυλ1"/>
    <w:basedOn w:val="a3"/>
    <w:rsid w:val="009D1AB8"/>
    <w:pPr>
      <w:ind w:right="360"/>
    </w:pPr>
    <w:rPr>
      <w:rFonts w:ascii="Verdana" w:hAnsi="Verdana"/>
      <w:i/>
      <w:lang w:eastAsia="en-GB"/>
    </w:rPr>
  </w:style>
  <w:style w:type="paragraph" w:styleId="a3">
    <w:name w:val="footer"/>
    <w:basedOn w:val="a"/>
    <w:rsid w:val="009D1AB8"/>
    <w:pPr>
      <w:tabs>
        <w:tab w:val="center" w:pos="4153"/>
        <w:tab w:val="right" w:pos="8306"/>
      </w:tabs>
    </w:pPr>
  </w:style>
  <w:style w:type="paragraph" w:styleId="a4">
    <w:name w:val="header"/>
    <w:basedOn w:val="a"/>
    <w:rsid w:val="008E30E4"/>
    <w:pPr>
      <w:tabs>
        <w:tab w:val="center" w:pos="4153"/>
        <w:tab w:val="right" w:pos="8306"/>
      </w:tabs>
    </w:pPr>
  </w:style>
  <w:style w:type="character" w:styleId="a5">
    <w:name w:val="page number"/>
    <w:basedOn w:val="a0"/>
    <w:rsid w:val="008E30E4"/>
  </w:style>
  <w:style w:type="paragraph" w:styleId="a6">
    <w:name w:val="Balloon Text"/>
    <w:basedOn w:val="a"/>
    <w:link w:val="Char"/>
    <w:rsid w:val="00B520BB"/>
    <w:pPr>
      <w:spacing w:after="0" w:line="240" w:lineRule="auto"/>
    </w:pPr>
    <w:rPr>
      <w:rFonts w:ascii="Segoe UI" w:hAnsi="Segoe UI"/>
      <w:sz w:val="18"/>
      <w:szCs w:val="18"/>
      <w:lang w:val="x-none"/>
    </w:rPr>
  </w:style>
  <w:style w:type="character" w:customStyle="1" w:styleId="Char">
    <w:name w:val="Κείμενο πλαισίου Char"/>
    <w:link w:val="a6"/>
    <w:rsid w:val="00B520BB"/>
    <w:rPr>
      <w:rFonts w:ascii="Segoe UI" w:eastAsia="Calibri" w:hAnsi="Segoe UI" w:cs="Segoe UI"/>
      <w:sz w:val="18"/>
      <w:szCs w:val="18"/>
      <w:lang w:eastAsia="en-US"/>
    </w:rPr>
  </w:style>
  <w:style w:type="character" w:styleId="-">
    <w:name w:val="Hyperlink"/>
    <w:rsid w:val="00E71C16"/>
    <w:rPr>
      <w:color w:val="0563C1"/>
      <w:u w:val="single"/>
    </w:rPr>
  </w:style>
  <w:style w:type="paragraph" w:styleId="Web">
    <w:name w:val="Normal (Web)"/>
    <w:basedOn w:val="a"/>
    <w:uiPriority w:val="99"/>
    <w:unhideWhenUsed/>
    <w:rsid w:val="00FB3FF7"/>
    <w:pPr>
      <w:spacing w:before="30" w:after="30" w:line="210" w:lineRule="atLeast"/>
      <w:jc w:val="both"/>
    </w:pPr>
    <w:rPr>
      <w:rFonts w:ascii="Times New Roman" w:eastAsia="Times New Roman" w:hAnsi="Times New Roman"/>
      <w:sz w:val="24"/>
      <w:szCs w:val="24"/>
      <w:lang w:eastAsia="el-GR"/>
    </w:rPr>
  </w:style>
  <w:style w:type="paragraph" w:customStyle="1" w:styleId="Default">
    <w:name w:val="Default"/>
    <w:rsid w:val="009827D1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  <w:lang w:eastAsia="en-US"/>
    </w:rPr>
  </w:style>
  <w:style w:type="paragraph" w:styleId="a7">
    <w:name w:val="List Paragraph"/>
    <w:basedOn w:val="a"/>
    <w:uiPriority w:val="34"/>
    <w:qFormat/>
    <w:rsid w:val="00D35966"/>
    <w:pPr>
      <w:spacing w:after="160" w:line="259" w:lineRule="auto"/>
      <w:ind w:left="720"/>
      <w:contextualSpacing/>
    </w:pPr>
  </w:style>
  <w:style w:type="paragraph" w:customStyle="1" w:styleId="paragraph">
    <w:name w:val="paragraph"/>
    <w:basedOn w:val="a"/>
    <w:rsid w:val="00D541F2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val="en-US"/>
    </w:rPr>
  </w:style>
  <w:style w:type="character" w:customStyle="1" w:styleId="normaltextrun">
    <w:name w:val="normaltextrun"/>
    <w:basedOn w:val="a0"/>
    <w:rsid w:val="00D541F2"/>
  </w:style>
  <w:style w:type="character" w:customStyle="1" w:styleId="eop">
    <w:name w:val="eop"/>
    <w:basedOn w:val="a0"/>
    <w:rsid w:val="00D541F2"/>
  </w:style>
  <w:style w:type="paragraph" w:customStyle="1" w:styleId="xmsonormal">
    <w:name w:val="x_msonormal"/>
    <w:basedOn w:val="a"/>
    <w:rsid w:val="00526B6A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l-G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024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3318340">
          <w:marLeft w:val="0"/>
          <w:marRight w:val="0"/>
          <w:marTop w:val="30"/>
          <w:marBottom w:val="3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76170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87467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068119">
          <w:marLeft w:val="0"/>
          <w:marRight w:val="0"/>
          <w:marTop w:val="30"/>
          <w:marBottom w:val="3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7900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67638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6672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1272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8793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2285629">
          <w:marLeft w:val="0"/>
          <w:marRight w:val="0"/>
          <w:marTop w:val="30"/>
          <w:marBottom w:val="3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85060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14187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6152247">
          <w:marLeft w:val="0"/>
          <w:marRight w:val="0"/>
          <w:marTop w:val="30"/>
          <w:marBottom w:val="3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03674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51931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496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143789">
          <w:marLeft w:val="0"/>
          <w:marRight w:val="0"/>
          <w:marTop w:val="30"/>
          <w:marBottom w:val="3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86226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29286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122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7453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097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eb9c743c-cfeb-4790-84e0-c38d10be336b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70E97E927E13C418F2AB09474F3CF4D" ma:contentTypeVersion="16" ma:contentTypeDescription="Create a new document." ma:contentTypeScope="" ma:versionID="74300e229ea24773b35a60615e4cf145">
  <xsd:schema xmlns:xsd="http://www.w3.org/2001/XMLSchema" xmlns:xs="http://www.w3.org/2001/XMLSchema" xmlns:p="http://schemas.microsoft.com/office/2006/metadata/properties" xmlns:ns3="eb9c743c-cfeb-4790-84e0-c38d10be336b" xmlns:ns4="373e32bc-6707-412a-bf7d-8de93a9ceeb6" targetNamespace="http://schemas.microsoft.com/office/2006/metadata/properties" ma:root="true" ma:fieldsID="9a760755515260553c757bf0c03ff5a4" ns3:_="" ns4:_="">
    <xsd:import namespace="eb9c743c-cfeb-4790-84e0-c38d10be336b"/>
    <xsd:import namespace="373e32bc-6707-412a-bf7d-8de93a9ceeb6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ObjectDetectorVersions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LengthInSeconds" minOccurs="0"/>
                <xsd:element ref="ns3:MediaServiceDateTaken" minOccurs="0"/>
                <xsd:element ref="ns3:MediaServiceOCR" minOccurs="0"/>
                <xsd:element ref="ns3:MediaServiceLocation" minOccurs="0"/>
                <xsd:element ref="ns3:_activity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SystemTag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b9c743c-cfeb-4790-84e0-c38d10be336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4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5" nillable="true" ma:displayName="MediaServiceDateTaken" ma:description="" ma:hidden="true" ma:indexed="true" ma:internalName="MediaServiceDateTake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description="" ma:indexed="true" ma:internalName="MediaServiceLocation" ma:readOnly="true">
      <xsd:simpleType>
        <xsd:restriction base="dms:Text"/>
      </xsd:simpleType>
    </xsd:element>
    <xsd:element name="_activity" ma:index="18" nillable="true" ma:displayName="_activity" ma:hidden="true" ma:internalName="_activity">
      <xsd:simpleType>
        <xsd:restriction base="dms:Note"/>
      </xsd:simpleType>
    </xsd:element>
    <xsd:element name="MediaServiceSystemTags" ma:index="22" nillable="true" ma:displayName="MediaServiceSystemTags" ma:hidden="true" ma:internalName="MediaServiceSystemTags" ma:readOnly="true">
      <xsd:simpleType>
        <xsd:restriction base="dms:Note"/>
      </xsd:simpleType>
    </xsd:element>
    <xsd:element name="MediaServiceSearchProperties" ma:index="2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73e32bc-6707-412a-bf7d-8de93a9ceeb6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21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013028A-C627-4D24-8DE7-3B1AC37FA808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BC784482-E4DC-40A0-BF44-559FE7BA7121}">
  <ds:schemaRefs>
    <ds:schemaRef ds:uri="http://schemas.microsoft.com/office/2006/metadata/properties"/>
    <ds:schemaRef ds:uri="http://schemas.microsoft.com/office/infopath/2007/PartnerControls"/>
    <ds:schemaRef ds:uri="eb9c743c-cfeb-4790-84e0-c38d10be336b"/>
  </ds:schemaRefs>
</ds:datastoreItem>
</file>

<file path=customXml/itemProps3.xml><?xml version="1.0" encoding="utf-8"?>
<ds:datastoreItem xmlns:ds="http://schemas.openxmlformats.org/officeDocument/2006/customXml" ds:itemID="{0552DD2C-88DB-4644-9B3F-1F83988EFF2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b9c743c-cfeb-4790-84e0-c38d10be336b"/>
    <ds:schemaRef ds:uri="373e32bc-6707-412a-bf7d-8de93a9ceeb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EB7BB5FE-3C44-4512-A5CA-884829897E6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997</Words>
  <Characters>5384</Characters>
  <Application>Microsoft Office Word</Application>
  <DocSecurity>0</DocSecurity>
  <Lines>44</Lines>
  <Paragraphs>12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>ΤΙΤΛΟΣ ΜΑΘΗΜΑΤΟΣ</vt:lpstr>
    </vt:vector>
  </TitlesOfParts>
  <Company>Hewlett-Packard Company</Company>
  <LinksUpToDate>false</LinksUpToDate>
  <CharactersWithSpaces>6369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ΤΙΤΛΟΣ ΜΑΘΗΜΑΤΟΣ</dc:title>
  <dc:subject/>
  <dc:creator>"ΜΑΡΙΑ ΣΧΙΝΑ" &lt;msxina@uniwa.gr&gt;</dc:creator>
  <cp:keywords/>
  <cp:lastModifiedBy>ΜΑΡΙΑ ΣΧΙΝΑ</cp:lastModifiedBy>
  <cp:revision>4</cp:revision>
  <cp:lastPrinted>2020-05-20T21:32:00Z</cp:lastPrinted>
  <dcterms:created xsi:type="dcterms:W3CDTF">2025-05-19T14:42:00Z</dcterms:created>
  <dcterms:modified xsi:type="dcterms:W3CDTF">2025-05-19T14:49:00Z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0x010100370E97E927E13C418F2AB09474F3CF4D</vt:lpwstr>
  </property>
</Properties>
</file>